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6A6A" w14:textId="77777777" w:rsidR="00C91567" w:rsidRPr="001032FD" w:rsidRDefault="00C91567" w:rsidP="001032FD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4CD5235F" w14:textId="68D3EF8A" w:rsidR="00C91567" w:rsidRPr="001032FD" w:rsidRDefault="00C91567" w:rsidP="001032FD">
      <w:pPr>
        <w:jc w:val="right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 xml:space="preserve">Kędzierzyn-Koźle, </w:t>
      </w:r>
      <w:r w:rsidR="00C376DB" w:rsidRPr="001032FD">
        <w:rPr>
          <w:rFonts w:asciiTheme="minorHAnsi" w:hAnsiTheme="minorHAnsi" w:cstheme="minorHAnsi"/>
        </w:rPr>
        <w:t>19</w:t>
      </w:r>
      <w:r w:rsidRPr="001032FD">
        <w:rPr>
          <w:rFonts w:asciiTheme="minorHAnsi" w:hAnsiTheme="minorHAnsi" w:cstheme="minorHAnsi"/>
        </w:rPr>
        <w:t>.03.202</w:t>
      </w:r>
      <w:r w:rsidR="00C376DB" w:rsidRPr="001032FD">
        <w:rPr>
          <w:rFonts w:asciiTheme="minorHAnsi" w:hAnsiTheme="minorHAnsi" w:cstheme="minorHAnsi"/>
        </w:rPr>
        <w:t>4</w:t>
      </w:r>
      <w:r w:rsidRPr="001032FD">
        <w:rPr>
          <w:rFonts w:asciiTheme="minorHAnsi" w:hAnsiTheme="minorHAnsi" w:cstheme="minorHAnsi"/>
        </w:rPr>
        <w:t>r.</w:t>
      </w:r>
    </w:p>
    <w:p w14:paraId="46AC4D1D" w14:textId="77777777" w:rsidR="00C91567" w:rsidRPr="001032FD" w:rsidRDefault="00C91567" w:rsidP="001032F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B173257" w14:textId="040CB3E5" w:rsidR="00C91567" w:rsidRPr="001032FD" w:rsidRDefault="00C91567" w:rsidP="001032FD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>Wykaz podstawowych jednostek medycyny pracy badających uczniów i studentów na terenie województwa opolskiego w 202</w:t>
      </w:r>
      <w:r w:rsidR="00C376DB"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>4</w:t>
      </w:r>
      <w:r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>r.</w:t>
      </w:r>
    </w:p>
    <w:p w14:paraId="777AE125" w14:textId="77777777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67314C84" w14:textId="77777777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  <w:b/>
          <w:bCs/>
          <w:color w:val="002060"/>
          <w:lang w:val="en-US"/>
        </w:rPr>
      </w:pPr>
      <w:r w:rsidRPr="001032FD">
        <w:rPr>
          <w:rFonts w:asciiTheme="minorHAnsi" w:hAnsiTheme="minorHAnsi" w:cstheme="minorHAnsi"/>
          <w:b/>
          <w:bCs/>
          <w:color w:val="002060"/>
          <w:lang w:val="en-US"/>
        </w:rPr>
        <w:t>P.P.B.P. „MEDICUM”</w:t>
      </w:r>
    </w:p>
    <w:p w14:paraId="695156D1" w14:textId="77777777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Lek. med. Ewa Sobkowiak</w:t>
      </w:r>
    </w:p>
    <w:p w14:paraId="707C7B38" w14:textId="3282ADB0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46-200 Kluczbork, ul. Wyczółkowskiego 4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>tel. 77</w:t>
      </w:r>
      <w:r w:rsidR="00F5694A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418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66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82</w:t>
      </w:r>
    </w:p>
    <w:p w14:paraId="1CEBAC5E" w14:textId="5EAAF553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18404B9F" w14:textId="087A462A" w:rsidR="00C376DB" w:rsidRPr="001032FD" w:rsidRDefault="00C376DB" w:rsidP="001032FD">
      <w:pPr>
        <w:ind w:left="360"/>
        <w:jc w:val="center"/>
        <w:rPr>
          <w:rFonts w:asciiTheme="minorHAnsi" w:hAnsiTheme="minorHAnsi" w:cstheme="minorHAnsi"/>
          <w:b/>
          <w:bCs/>
          <w:color w:val="002060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Gabinet Medycyny Pracy Irena Florek-Mielniczuk</w:t>
      </w:r>
    </w:p>
    <w:p w14:paraId="75A1D273" w14:textId="7C845861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lek. med. Irena Florek -Mielniczuk</w:t>
      </w:r>
      <w:r w:rsidRPr="001032FD">
        <w:rPr>
          <w:rFonts w:asciiTheme="minorHAnsi" w:hAnsiTheme="minorHAnsi" w:cstheme="minorHAnsi"/>
        </w:rPr>
        <w:br/>
        <w:t>48-250 Głogówek, ul. Powstańców 34</w:t>
      </w:r>
      <w:r w:rsidR="001032FD">
        <w:rPr>
          <w:rFonts w:asciiTheme="minorHAnsi" w:hAnsiTheme="minorHAnsi" w:cstheme="minorHAnsi"/>
        </w:rPr>
        <w:br/>
        <w:t>t</w:t>
      </w:r>
      <w:r w:rsidRPr="001032FD">
        <w:rPr>
          <w:rFonts w:asciiTheme="minorHAnsi" w:hAnsiTheme="minorHAnsi" w:cstheme="minorHAnsi"/>
        </w:rPr>
        <w:t>el. 604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110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729</w:t>
      </w:r>
    </w:p>
    <w:p w14:paraId="708CA805" w14:textId="03564D15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5F16B3B6" w14:textId="42F30BAF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NZOZ „PROFILAKTYK” Halina Korczowska</w:t>
      </w:r>
      <w:r w:rsidRPr="001032FD">
        <w:rPr>
          <w:rFonts w:asciiTheme="minorHAnsi" w:hAnsiTheme="minorHAnsi" w:cstheme="minorHAnsi"/>
          <w:color w:val="002060"/>
        </w:rPr>
        <w:br/>
      </w:r>
      <w:r w:rsidRPr="001032FD">
        <w:rPr>
          <w:rFonts w:asciiTheme="minorHAnsi" w:hAnsiTheme="minorHAnsi" w:cstheme="minorHAnsi"/>
        </w:rPr>
        <w:t>46-100 Namysłów, ul. Kościelna 2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>tel. 602</w:t>
      </w:r>
      <w:r w:rsidR="00F5694A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535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837</w:t>
      </w:r>
    </w:p>
    <w:p w14:paraId="6894316E" w14:textId="15CBFF07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183924C0" w14:textId="77777777" w:rsidR="00C376DB" w:rsidRPr="001032FD" w:rsidRDefault="00C376DB" w:rsidP="001032FD">
      <w:pPr>
        <w:ind w:firstLine="708"/>
        <w:jc w:val="center"/>
        <w:rPr>
          <w:rFonts w:asciiTheme="minorHAnsi" w:hAnsiTheme="minorHAnsi" w:cstheme="minorHAnsi"/>
          <w:b/>
          <w:bCs/>
          <w:color w:val="002060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Indywidualna Specjalistyczna Praktyka Lekarska Maciej Mroczek</w:t>
      </w:r>
    </w:p>
    <w:p w14:paraId="6343A0C8" w14:textId="7A7AB985" w:rsidR="00C376DB" w:rsidRPr="001032FD" w:rsidRDefault="00C376DB" w:rsidP="001032FD">
      <w:pPr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98-160 Sędziejowice, ul. Powstańców 1863r. nr 8</w:t>
      </w:r>
      <w:r w:rsidR="001032FD">
        <w:rPr>
          <w:rFonts w:asciiTheme="minorHAnsi" w:hAnsiTheme="minorHAnsi" w:cstheme="minorHAnsi"/>
        </w:rPr>
        <w:br/>
        <w:t>t</w:t>
      </w:r>
      <w:r w:rsidRPr="001032FD">
        <w:rPr>
          <w:rFonts w:asciiTheme="minorHAnsi" w:hAnsiTheme="minorHAnsi" w:cstheme="minorHAnsi"/>
        </w:rPr>
        <w:t>el. 534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835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036</w:t>
      </w:r>
    </w:p>
    <w:p w14:paraId="347BF9FD" w14:textId="53CF4742" w:rsidR="00C376DB" w:rsidRPr="001032FD" w:rsidRDefault="00C376DB" w:rsidP="001032FD">
      <w:pPr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  <w:b/>
          <w:bCs/>
        </w:rPr>
        <w:t xml:space="preserve">Gabinet Lekarski </w:t>
      </w:r>
      <w:r w:rsidR="001032FD" w:rsidRPr="001032FD">
        <w:rPr>
          <w:rFonts w:asciiTheme="minorHAnsi" w:hAnsiTheme="minorHAnsi" w:cstheme="minorHAnsi"/>
          <w:b/>
          <w:bCs/>
        </w:rPr>
        <w:br/>
      </w:r>
      <w:r w:rsidRPr="001032FD">
        <w:rPr>
          <w:rFonts w:asciiTheme="minorHAnsi" w:hAnsiTheme="minorHAnsi" w:cstheme="minorHAnsi"/>
        </w:rPr>
        <w:t>ul. Krakowska 36, 47-100 Strzelce Opolskie</w:t>
      </w:r>
    </w:p>
    <w:p w14:paraId="087012A9" w14:textId="5A6A2974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4E88845B" w14:textId="6CF089A9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Lek. med. Zofia Kałwelis-Zaleska</w:t>
      </w:r>
      <w:r w:rsidRPr="001032FD">
        <w:rPr>
          <w:rFonts w:asciiTheme="minorHAnsi" w:hAnsiTheme="minorHAnsi" w:cstheme="minorHAnsi"/>
          <w:b/>
          <w:bCs/>
          <w:color w:val="002060"/>
        </w:rPr>
        <w:br/>
      </w:r>
      <w:r w:rsidRPr="001032FD">
        <w:rPr>
          <w:rFonts w:asciiTheme="minorHAnsi" w:hAnsiTheme="minorHAnsi" w:cstheme="minorHAnsi"/>
        </w:rPr>
        <w:t>48-303 Nysa, ul. Piłsudskiego 47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 xml:space="preserve">tel. </w:t>
      </w:r>
      <w:r w:rsidR="00A33132" w:rsidRPr="001032FD">
        <w:rPr>
          <w:rFonts w:asciiTheme="minorHAnsi" w:hAnsiTheme="minorHAnsi" w:cstheme="minorHAnsi"/>
        </w:rPr>
        <w:t>795</w:t>
      </w:r>
      <w:r w:rsidR="00F5694A">
        <w:rPr>
          <w:rFonts w:asciiTheme="minorHAnsi" w:hAnsiTheme="minorHAnsi" w:cstheme="minorHAnsi"/>
        </w:rPr>
        <w:t xml:space="preserve"> </w:t>
      </w:r>
      <w:r w:rsidR="00A33132" w:rsidRPr="001032FD">
        <w:rPr>
          <w:rFonts w:asciiTheme="minorHAnsi" w:hAnsiTheme="minorHAnsi" w:cstheme="minorHAnsi"/>
        </w:rPr>
        <w:t>175</w:t>
      </w:r>
      <w:r w:rsidR="00F5694A">
        <w:rPr>
          <w:rFonts w:asciiTheme="minorHAnsi" w:hAnsiTheme="minorHAnsi" w:cstheme="minorHAnsi"/>
        </w:rPr>
        <w:t xml:space="preserve"> </w:t>
      </w:r>
      <w:r w:rsidR="00A33132" w:rsidRPr="001032FD">
        <w:rPr>
          <w:rFonts w:asciiTheme="minorHAnsi" w:hAnsiTheme="minorHAnsi" w:cstheme="minorHAnsi"/>
        </w:rPr>
        <w:t>142, 77</w:t>
      </w:r>
      <w:r w:rsidR="00F5694A">
        <w:rPr>
          <w:rFonts w:asciiTheme="minorHAnsi" w:hAnsiTheme="minorHAnsi" w:cstheme="minorHAnsi"/>
        </w:rPr>
        <w:t xml:space="preserve"> </w:t>
      </w:r>
      <w:r w:rsidR="00A33132" w:rsidRPr="001032FD">
        <w:rPr>
          <w:rFonts w:asciiTheme="minorHAnsi" w:hAnsiTheme="minorHAnsi" w:cstheme="minorHAnsi"/>
        </w:rPr>
        <w:t>550</w:t>
      </w:r>
      <w:r w:rsidR="00F5694A">
        <w:rPr>
          <w:rFonts w:asciiTheme="minorHAnsi" w:hAnsiTheme="minorHAnsi" w:cstheme="minorHAnsi"/>
        </w:rPr>
        <w:t xml:space="preserve"> </w:t>
      </w:r>
      <w:r w:rsidR="00A33132" w:rsidRPr="001032FD">
        <w:rPr>
          <w:rFonts w:asciiTheme="minorHAnsi" w:hAnsiTheme="minorHAnsi" w:cstheme="minorHAnsi"/>
        </w:rPr>
        <w:t>77</w:t>
      </w:r>
      <w:r w:rsidR="00F5694A">
        <w:rPr>
          <w:rFonts w:asciiTheme="minorHAnsi" w:hAnsiTheme="minorHAnsi" w:cstheme="minorHAnsi"/>
        </w:rPr>
        <w:t xml:space="preserve"> </w:t>
      </w:r>
      <w:r w:rsidR="00A33132" w:rsidRPr="001032FD">
        <w:rPr>
          <w:rFonts w:asciiTheme="minorHAnsi" w:hAnsiTheme="minorHAnsi" w:cstheme="minorHAnsi"/>
        </w:rPr>
        <w:t>05 wew.2</w:t>
      </w:r>
    </w:p>
    <w:p w14:paraId="5374DB39" w14:textId="7AE8BFA4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450AF618" w14:textId="77777777" w:rsidR="00C376DB" w:rsidRPr="001032FD" w:rsidRDefault="00C376DB" w:rsidP="001032FD">
      <w:pPr>
        <w:ind w:left="360" w:firstLine="348"/>
        <w:jc w:val="center"/>
        <w:rPr>
          <w:rFonts w:asciiTheme="minorHAnsi" w:hAnsiTheme="minorHAnsi" w:cstheme="minorHAnsi"/>
          <w:b/>
          <w:bCs/>
          <w:color w:val="002060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Opolskie Centrum Medycyny Pracy Sachańbińska i partnerzy</w:t>
      </w:r>
    </w:p>
    <w:p w14:paraId="4046F60A" w14:textId="0F07B73D" w:rsidR="00C376DB" w:rsidRPr="001032FD" w:rsidRDefault="00C376DB" w:rsidP="001032FD">
      <w:pPr>
        <w:ind w:left="360" w:firstLine="34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 xml:space="preserve">45-129 Opole, ul. Kępska 2G 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>tel.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570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323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780</w:t>
      </w:r>
      <w:r w:rsidRPr="001032FD">
        <w:rPr>
          <w:rFonts w:asciiTheme="minorHAnsi" w:hAnsiTheme="minorHAnsi" w:cstheme="minorHAnsi"/>
        </w:rPr>
        <w:br/>
      </w:r>
    </w:p>
    <w:p w14:paraId="7D59BD2A" w14:textId="059C9ED7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Wojciech Skowron Intermed</w:t>
      </w:r>
    </w:p>
    <w:p w14:paraId="76BAE4CC" w14:textId="62FBA767" w:rsidR="00C376DB" w:rsidRPr="001032FD" w:rsidRDefault="00C376DB" w:rsidP="001032FD">
      <w:pPr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Larkmed Clinic ul. Powstańców Śląskich 9A, 48-200 Prudnik</w:t>
      </w:r>
    </w:p>
    <w:p w14:paraId="7AE85FB7" w14:textId="72F5AF29" w:rsidR="00C376DB" w:rsidRPr="001032FD" w:rsidRDefault="00C376DB" w:rsidP="001032FD">
      <w:pPr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>tel. 572</w:t>
      </w:r>
      <w:r w:rsidR="00F5694A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351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445</w:t>
      </w:r>
    </w:p>
    <w:p w14:paraId="67546B40" w14:textId="32E18441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2CA37315" w14:textId="0A4D5565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XDENT S.C. Iwona Stebelińska, Nina Dzierżan-Łagod</w:t>
      </w:r>
      <w:r w:rsidR="00A33132" w:rsidRPr="001032FD">
        <w:rPr>
          <w:rFonts w:asciiTheme="minorHAnsi" w:hAnsiTheme="minorHAnsi" w:cstheme="minorHAnsi"/>
          <w:b/>
          <w:bCs/>
          <w:color w:val="002060"/>
        </w:rPr>
        <w:t>zińska</w:t>
      </w:r>
    </w:p>
    <w:p w14:paraId="1582B7A3" w14:textId="7D597B4F" w:rsidR="00C376DB" w:rsidRPr="001032FD" w:rsidRDefault="00C376DB" w:rsidP="001032FD">
      <w:pPr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</w:rPr>
        <w:t xml:space="preserve">ul. Ozimska 24/2, 45-058 Opole 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>tel. 506</w:t>
      </w:r>
      <w:r w:rsidR="00F5694A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046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039, 603</w:t>
      </w:r>
      <w:r w:rsidR="00F5694A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189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281</w:t>
      </w:r>
    </w:p>
    <w:p w14:paraId="671B12BD" w14:textId="50CB9658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14AAD3CD" w14:textId="5541EC00" w:rsidR="00C376DB" w:rsidRDefault="00C376DB" w:rsidP="001032FD">
      <w:pPr>
        <w:ind w:left="708"/>
        <w:jc w:val="center"/>
        <w:rPr>
          <w:rFonts w:asciiTheme="minorHAnsi" w:hAnsiTheme="minorHAnsi" w:cstheme="minorHAnsi"/>
        </w:rPr>
      </w:pPr>
      <w:r w:rsidRPr="001032FD">
        <w:rPr>
          <w:rFonts w:asciiTheme="minorHAnsi" w:hAnsiTheme="minorHAnsi" w:cstheme="minorHAnsi"/>
          <w:b/>
          <w:bCs/>
          <w:color w:val="002060"/>
        </w:rPr>
        <w:t>„CENTRUM ZDROWIA W OPOLU”</w:t>
      </w:r>
      <w:r w:rsidRPr="001032FD">
        <w:rPr>
          <w:rFonts w:asciiTheme="minorHAnsi" w:hAnsiTheme="minorHAnsi" w:cstheme="minorHAnsi"/>
          <w:b/>
          <w:bCs/>
          <w:color w:val="002060"/>
        </w:rPr>
        <w:br/>
      </w:r>
      <w:r w:rsidRPr="001032FD">
        <w:rPr>
          <w:rFonts w:asciiTheme="minorHAnsi" w:hAnsiTheme="minorHAnsi" w:cstheme="minorHAnsi"/>
        </w:rPr>
        <w:t>45-062 Opole, ul. Kościuszki 2</w:t>
      </w:r>
      <w:r w:rsidR="001032FD">
        <w:rPr>
          <w:rFonts w:asciiTheme="minorHAnsi" w:hAnsiTheme="minorHAnsi" w:cstheme="minorHAnsi"/>
        </w:rPr>
        <w:br/>
      </w:r>
      <w:r w:rsidRPr="001032FD">
        <w:rPr>
          <w:rFonts w:asciiTheme="minorHAnsi" w:hAnsiTheme="minorHAnsi" w:cstheme="minorHAnsi"/>
        </w:rPr>
        <w:t>tel. 77 40</w:t>
      </w:r>
      <w:r w:rsidR="00F5694A">
        <w:rPr>
          <w:rFonts w:asciiTheme="minorHAnsi" w:hAnsiTheme="minorHAnsi" w:cstheme="minorHAnsi"/>
        </w:rPr>
        <w:t xml:space="preserve"> </w:t>
      </w:r>
      <w:r w:rsidRPr="001032FD">
        <w:rPr>
          <w:rFonts w:asciiTheme="minorHAnsi" w:hAnsiTheme="minorHAnsi" w:cstheme="minorHAnsi"/>
        </w:rPr>
        <w:t>20</w:t>
      </w:r>
      <w:r w:rsidR="0091760E">
        <w:rPr>
          <w:rFonts w:asciiTheme="minorHAnsi" w:hAnsiTheme="minorHAnsi" w:cstheme="minorHAnsi"/>
        </w:rPr>
        <w:t> </w:t>
      </w:r>
      <w:r w:rsidRPr="001032FD">
        <w:rPr>
          <w:rFonts w:asciiTheme="minorHAnsi" w:hAnsiTheme="minorHAnsi" w:cstheme="minorHAnsi"/>
        </w:rPr>
        <w:t>399</w:t>
      </w:r>
    </w:p>
    <w:p w14:paraId="571C2F7D" w14:textId="77777777" w:rsidR="0091760E" w:rsidRDefault="0091760E" w:rsidP="001032FD">
      <w:pPr>
        <w:ind w:left="708"/>
        <w:jc w:val="center"/>
        <w:rPr>
          <w:rFonts w:asciiTheme="minorHAnsi" w:hAnsiTheme="minorHAnsi" w:cstheme="minorHAnsi"/>
        </w:rPr>
      </w:pPr>
    </w:p>
    <w:p w14:paraId="20B82F43" w14:textId="55A07A6B" w:rsidR="0091760E" w:rsidRDefault="0091760E" w:rsidP="0091760E">
      <w:pPr>
        <w:ind w:left="708"/>
        <w:jc w:val="center"/>
        <w:rPr>
          <w:rFonts w:asciiTheme="minorHAnsi" w:hAnsiTheme="minorHAnsi" w:cstheme="minorHAnsi"/>
        </w:rPr>
      </w:pPr>
      <w:r w:rsidRPr="0091760E">
        <w:rPr>
          <w:rFonts w:asciiTheme="minorHAnsi" w:hAnsiTheme="minorHAnsi" w:cstheme="minorHAnsi"/>
          <w:b/>
          <w:bCs/>
          <w:color w:val="002060"/>
        </w:rPr>
        <w:lastRenderedPageBreak/>
        <w:t>Wojewódzki Ośrodek Medycyny Pracy w Opolu z/s w Kędzierzynie-Koźlu</w:t>
      </w:r>
      <w:r w:rsidRPr="0091760E">
        <w:rPr>
          <w:rFonts w:asciiTheme="minorHAnsi" w:hAnsiTheme="minorHAnsi" w:cstheme="minorHAnsi"/>
          <w:b/>
          <w:bCs/>
          <w:color w:val="002060"/>
        </w:rPr>
        <w:br/>
      </w:r>
      <w:r w:rsidRPr="0091760E">
        <w:rPr>
          <w:rFonts w:asciiTheme="minorHAnsi" w:hAnsiTheme="minorHAnsi" w:cstheme="minorHAnsi"/>
        </w:rPr>
        <w:t>47-224 Kędzierzyn-Koźle, ul. M</w:t>
      </w:r>
      <w:r>
        <w:rPr>
          <w:rFonts w:asciiTheme="minorHAnsi" w:hAnsiTheme="minorHAnsi" w:cstheme="minorHAnsi"/>
        </w:rPr>
        <w:t>ikołaja</w:t>
      </w:r>
      <w:r w:rsidRPr="0091760E">
        <w:rPr>
          <w:rFonts w:asciiTheme="minorHAnsi" w:hAnsiTheme="minorHAnsi" w:cstheme="minorHAnsi"/>
        </w:rPr>
        <w:t xml:space="preserve"> Reja 2A </w:t>
      </w:r>
    </w:p>
    <w:p w14:paraId="7BD9D2BA" w14:textId="5A4B95A1" w:rsidR="0091760E" w:rsidRPr="0091760E" w:rsidRDefault="0091760E" w:rsidP="0091760E">
      <w:pPr>
        <w:ind w:left="708"/>
        <w:jc w:val="center"/>
        <w:rPr>
          <w:rFonts w:asciiTheme="minorHAnsi" w:hAnsiTheme="minorHAnsi" w:cstheme="minorHAnsi"/>
        </w:rPr>
      </w:pPr>
      <w:r w:rsidRPr="0091760E">
        <w:rPr>
          <w:rFonts w:asciiTheme="minorHAnsi" w:hAnsiTheme="minorHAnsi" w:cstheme="minorHAnsi"/>
        </w:rPr>
        <w:t>tel. 789562195</w:t>
      </w:r>
    </w:p>
    <w:p w14:paraId="09C98B3A" w14:textId="77777777" w:rsidR="0091760E" w:rsidRPr="001032FD" w:rsidRDefault="0091760E" w:rsidP="001032FD">
      <w:pPr>
        <w:ind w:left="708"/>
        <w:jc w:val="center"/>
        <w:rPr>
          <w:rFonts w:asciiTheme="minorHAnsi" w:hAnsiTheme="minorHAnsi" w:cstheme="minorHAnsi"/>
        </w:rPr>
      </w:pPr>
    </w:p>
    <w:p w14:paraId="27944A40" w14:textId="77777777" w:rsidR="00CF3ED7" w:rsidRPr="001032FD" w:rsidRDefault="00CF3ED7" w:rsidP="001032FD">
      <w:pPr>
        <w:ind w:left="708"/>
        <w:jc w:val="center"/>
        <w:rPr>
          <w:rFonts w:asciiTheme="minorHAnsi" w:hAnsiTheme="minorHAnsi" w:cstheme="minorHAnsi"/>
        </w:rPr>
      </w:pPr>
    </w:p>
    <w:p w14:paraId="4884E276" w14:textId="2ECBC589" w:rsidR="00A068E1" w:rsidRPr="001032FD" w:rsidRDefault="00405E6E" w:rsidP="001032FD">
      <w:pPr>
        <w:jc w:val="center"/>
        <w:rPr>
          <w:rFonts w:asciiTheme="minorHAnsi" w:hAnsiTheme="minorHAnsi" w:cstheme="minorHAnsi"/>
          <w:caps/>
        </w:rPr>
      </w:pPr>
      <w:r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>B</w:t>
      </w:r>
      <w:r w:rsidR="00CF3ED7"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>adania uczniów w 2024r</w:t>
      </w:r>
      <w:r w:rsidR="00A068E1"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dla których  jednocześnie podstawa programowa przewiduje przygotowanie do uzyskania umiejętności kierowania pojazdem silnikowym lub do uzyskania kwalifikacji do wykonywania pracy na stanowisku kierowcy i umiejętności kierowania pojazdem silnikowym</w:t>
      </w:r>
      <w:r w:rsidR="00CF3ED7" w:rsidRPr="001032FD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będzie realizować:</w:t>
      </w:r>
    </w:p>
    <w:p w14:paraId="11254B63" w14:textId="6947DE2E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</w:rPr>
      </w:pPr>
    </w:p>
    <w:p w14:paraId="5EC9BE79" w14:textId="4ED98642" w:rsidR="00C376DB" w:rsidRPr="001032FD" w:rsidRDefault="00C376DB" w:rsidP="001032FD">
      <w:pPr>
        <w:ind w:left="708"/>
        <w:jc w:val="center"/>
        <w:rPr>
          <w:rFonts w:asciiTheme="minorHAnsi" w:hAnsiTheme="minorHAnsi" w:cstheme="minorHAnsi"/>
          <w:bCs/>
        </w:rPr>
      </w:pPr>
      <w:r w:rsidRPr="001032FD">
        <w:rPr>
          <w:rFonts w:asciiTheme="minorHAnsi" w:hAnsiTheme="minorHAnsi" w:cstheme="minorHAnsi"/>
          <w:bCs/>
          <w:color w:val="002060"/>
        </w:rPr>
        <w:t xml:space="preserve">Specjalistyczna Praktyka Lekarska Zofia Maj-Twardy </w:t>
      </w:r>
      <w:r w:rsidRPr="001032FD">
        <w:rPr>
          <w:rFonts w:asciiTheme="minorHAnsi" w:hAnsiTheme="minorHAnsi" w:cstheme="minorHAnsi"/>
          <w:bCs/>
          <w:color w:val="002060"/>
        </w:rPr>
        <w:br/>
      </w:r>
      <w:r w:rsidRPr="001032FD">
        <w:rPr>
          <w:rFonts w:asciiTheme="minorHAnsi" w:hAnsiTheme="minorHAnsi" w:cstheme="minorHAnsi"/>
          <w:bCs/>
        </w:rPr>
        <w:t xml:space="preserve">ul. Armii Krajowej 9/1, 45-071 Opole </w:t>
      </w:r>
      <w:r w:rsidR="001032FD">
        <w:rPr>
          <w:rFonts w:asciiTheme="minorHAnsi" w:hAnsiTheme="minorHAnsi" w:cstheme="minorHAnsi"/>
          <w:bCs/>
        </w:rPr>
        <w:br/>
      </w:r>
      <w:r w:rsidRPr="001032FD">
        <w:rPr>
          <w:rFonts w:asciiTheme="minorHAnsi" w:hAnsiTheme="minorHAnsi" w:cstheme="minorHAnsi"/>
          <w:bCs/>
        </w:rPr>
        <w:t>tel. 886</w:t>
      </w:r>
      <w:r w:rsidR="00F5694A">
        <w:rPr>
          <w:rFonts w:asciiTheme="minorHAnsi" w:hAnsiTheme="minorHAnsi" w:cstheme="minorHAnsi"/>
          <w:bCs/>
        </w:rPr>
        <w:t> </w:t>
      </w:r>
      <w:r w:rsidRPr="001032FD">
        <w:rPr>
          <w:rFonts w:asciiTheme="minorHAnsi" w:hAnsiTheme="minorHAnsi" w:cstheme="minorHAnsi"/>
          <w:bCs/>
        </w:rPr>
        <w:t>886</w:t>
      </w:r>
      <w:r w:rsidR="00F5694A">
        <w:rPr>
          <w:rFonts w:asciiTheme="minorHAnsi" w:hAnsiTheme="minorHAnsi" w:cstheme="minorHAnsi"/>
          <w:bCs/>
        </w:rPr>
        <w:t xml:space="preserve"> </w:t>
      </w:r>
      <w:r w:rsidRPr="001032FD">
        <w:rPr>
          <w:rFonts w:asciiTheme="minorHAnsi" w:hAnsiTheme="minorHAnsi" w:cstheme="minorHAnsi"/>
          <w:bCs/>
        </w:rPr>
        <w:t>727</w:t>
      </w:r>
    </w:p>
    <w:p w14:paraId="7C9D19EB" w14:textId="77777777" w:rsidR="00C376DB" w:rsidRPr="001032FD" w:rsidRDefault="00C376DB" w:rsidP="001032FD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14:paraId="31F85724" w14:textId="77777777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14:paraId="682DC106" w14:textId="77777777" w:rsidR="00C376DB" w:rsidRPr="001032FD" w:rsidRDefault="00C376DB" w:rsidP="001032F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C376DB" w:rsidRPr="0010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9F"/>
    <w:rsid w:val="00090FC9"/>
    <w:rsid w:val="001032FD"/>
    <w:rsid w:val="00233741"/>
    <w:rsid w:val="0039639F"/>
    <w:rsid w:val="00405E6E"/>
    <w:rsid w:val="00604089"/>
    <w:rsid w:val="0077424A"/>
    <w:rsid w:val="0091760E"/>
    <w:rsid w:val="009758C9"/>
    <w:rsid w:val="00A068E1"/>
    <w:rsid w:val="00A33132"/>
    <w:rsid w:val="00C1653F"/>
    <w:rsid w:val="00C376DB"/>
    <w:rsid w:val="00C91567"/>
    <w:rsid w:val="00CF3ED7"/>
    <w:rsid w:val="00D84BF1"/>
    <w:rsid w:val="00F5694A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516"/>
  <w15:chartTrackingRefBased/>
  <w15:docId w15:val="{BFDDA698-1550-43E2-A62D-3C0718C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Rydzewski</dc:creator>
  <cp:keywords/>
  <dc:description/>
  <cp:lastModifiedBy>WOMP OPOLE</cp:lastModifiedBy>
  <cp:revision>14</cp:revision>
  <dcterms:created xsi:type="dcterms:W3CDTF">2023-03-07T08:02:00Z</dcterms:created>
  <dcterms:modified xsi:type="dcterms:W3CDTF">2024-04-18T10:15:00Z</dcterms:modified>
</cp:coreProperties>
</file>