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F55DC" w14:textId="276241AE" w:rsidR="00A378E5" w:rsidRPr="006D2625" w:rsidRDefault="00A378E5" w:rsidP="00944764">
      <w:pPr>
        <w:tabs>
          <w:tab w:val="left" w:pos="700"/>
        </w:tabs>
        <w:spacing w:after="0" w:line="360" w:lineRule="auto"/>
        <w:ind w:left="283"/>
        <w:jc w:val="right"/>
        <w:rPr>
          <w:rFonts w:cstheme="minorHAnsi"/>
          <w:b/>
        </w:rPr>
      </w:pPr>
      <w:bookmarkStart w:id="0" w:name="_Hlk114487139"/>
      <w:r w:rsidRPr="006D2625">
        <w:rPr>
          <w:rFonts w:cstheme="minorHAnsi"/>
          <w:b/>
        </w:rPr>
        <w:t>Załącznik nr 2</w:t>
      </w:r>
      <w:r w:rsidRPr="006D2625">
        <w:rPr>
          <w:rFonts w:eastAsia="Times New Roman" w:cstheme="minorHAnsi"/>
          <w:b/>
          <w:bCs/>
          <w:lang w:val="x-none" w:eastAsia="x-none"/>
        </w:rPr>
        <w:t xml:space="preserve"> do </w:t>
      </w:r>
      <w:r w:rsidRPr="006D2625">
        <w:rPr>
          <w:rFonts w:eastAsia="Times New Roman" w:cstheme="minorHAnsi"/>
          <w:b/>
          <w:bCs/>
          <w:lang w:eastAsia="x-none"/>
        </w:rPr>
        <w:t>AE/2</w:t>
      </w:r>
      <w:r w:rsidRPr="006D2625">
        <w:rPr>
          <w:rFonts w:eastAsia="Times New Roman" w:cstheme="minorHAnsi"/>
          <w:b/>
          <w:bCs/>
          <w:lang w:val="x-none" w:eastAsia="x-none"/>
        </w:rPr>
        <w:t>/20</w:t>
      </w:r>
      <w:r w:rsidRPr="006D2625">
        <w:rPr>
          <w:rFonts w:eastAsia="Times New Roman" w:cstheme="minorHAnsi"/>
          <w:b/>
          <w:bCs/>
          <w:lang w:eastAsia="x-none"/>
        </w:rPr>
        <w:t>24</w:t>
      </w:r>
      <w:r w:rsidR="006D2625">
        <w:rPr>
          <w:rFonts w:eastAsia="Times New Roman" w:cstheme="minorHAnsi"/>
          <w:b/>
          <w:bCs/>
          <w:lang w:eastAsia="x-none"/>
        </w:rPr>
        <w:br/>
      </w:r>
    </w:p>
    <w:p w14:paraId="6C0DC4EE" w14:textId="1900E3D5" w:rsidR="00A378E5" w:rsidRPr="006D2625" w:rsidRDefault="00A378E5" w:rsidP="00944764">
      <w:pPr>
        <w:tabs>
          <w:tab w:val="left" w:pos="700"/>
        </w:tabs>
        <w:spacing w:after="0" w:line="360" w:lineRule="auto"/>
        <w:ind w:left="283"/>
        <w:jc w:val="center"/>
        <w:rPr>
          <w:rFonts w:cstheme="minorHAnsi"/>
          <w:b/>
        </w:rPr>
      </w:pPr>
      <w:r w:rsidRPr="006D2625">
        <w:rPr>
          <w:rFonts w:cstheme="minorHAnsi"/>
          <w:b/>
        </w:rPr>
        <w:t xml:space="preserve">UMOWA nr               </w:t>
      </w:r>
      <w:r w:rsidR="006D2625">
        <w:rPr>
          <w:rFonts w:cstheme="minorHAnsi"/>
          <w:b/>
        </w:rPr>
        <w:br/>
      </w:r>
    </w:p>
    <w:p w14:paraId="6DC19D79" w14:textId="77777777" w:rsidR="00A378E5" w:rsidRPr="006D2625" w:rsidRDefault="00A378E5" w:rsidP="00944764">
      <w:pPr>
        <w:spacing w:after="0" w:line="360" w:lineRule="auto"/>
        <w:rPr>
          <w:rFonts w:cstheme="minorHAnsi"/>
        </w:rPr>
      </w:pPr>
      <w:r w:rsidRPr="006D2625">
        <w:rPr>
          <w:rFonts w:cstheme="minorHAnsi"/>
        </w:rPr>
        <w:t>W dniu …………….2024r., w Kędzierzynie Koźlu,</w:t>
      </w:r>
    </w:p>
    <w:p w14:paraId="37C31F65" w14:textId="77777777" w:rsidR="00A378E5" w:rsidRPr="006D2625" w:rsidRDefault="00A378E5" w:rsidP="00944764">
      <w:pPr>
        <w:spacing w:after="0" w:line="360" w:lineRule="auto"/>
        <w:jc w:val="both"/>
        <w:rPr>
          <w:rFonts w:cstheme="minorHAnsi"/>
        </w:rPr>
      </w:pPr>
      <w:r w:rsidRPr="006D2625">
        <w:rPr>
          <w:rFonts w:cstheme="minorHAnsi"/>
        </w:rPr>
        <w:t>pomiędzy:</w:t>
      </w:r>
    </w:p>
    <w:p w14:paraId="145C83FA" w14:textId="0A349A3C" w:rsidR="00A378E5" w:rsidRDefault="00A378E5" w:rsidP="00944764">
      <w:pPr>
        <w:spacing w:after="0" w:line="360" w:lineRule="auto"/>
        <w:jc w:val="both"/>
        <w:rPr>
          <w:rFonts w:cstheme="minorHAnsi"/>
        </w:rPr>
      </w:pPr>
      <w:r w:rsidRPr="006D2625">
        <w:rPr>
          <w:rFonts w:cstheme="minorHAnsi"/>
        </w:rPr>
        <w:t xml:space="preserve">1. </w:t>
      </w:r>
      <w:r w:rsidRPr="006D2625">
        <w:rPr>
          <w:rFonts w:cstheme="minorHAnsi"/>
          <w:b/>
          <w:bCs/>
        </w:rPr>
        <w:t>Wojewódzkim Ośrodkiem Medycyny Pracy w Opolu z/s w Kędzierzynie-Koźlu</w:t>
      </w:r>
      <w:r w:rsidRPr="006D2625">
        <w:rPr>
          <w:rFonts w:cstheme="minorHAnsi"/>
        </w:rPr>
        <w:t xml:space="preserve"> ul. Mikołaja Reja 2a, 47-220 Kędzierzyn-Koźle, NIP 749-15-51-479, Regon  000637921,</w:t>
      </w:r>
    </w:p>
    <w:p w14:paraId="6C26049B" w14:textId="77777777" w:rsidR="006D2625" w:rsidRPr="006D2625" w:rsidRDefault="006D2625" w:rsidP="00944764">
      <w:pPr>
        <w:spacing w:after="0" w:line="360" w:lineRule="auto"/>
        <w:jc w:val="both"/>
        <w:rPr>
          <w:rFonts w:cstheme="minorHAnsi"/>
        </w:rPr>
      </w:pPr>
    </w:p>
    <w:p w14:paraId="3C3FBF59" w14:textId="77777777" w:rsidR="00A378E5" w:rsidRPr="006D2625" w:rsidRDefault="00A378E5" w:rsidP="00944764">
      <w:pPr>
        <w:spacing w:after="0" w:line="360" w:lineRule="auto"/>
        <w:jc w:val="both"/>
        <w:rPr>
          <w:rFonts w:cstheme="minorHAnsi"/>
          <w:bCs/>
        </w:rPr>
      </w:pPr>
      <w:r w:rsidRPr="006D2625">
        <w:rPr>
          <w:rFonts w:cstheme="minorHAnsi"/>
          <w:bCs/>
        </w:rPr>
        <w:t>reprezentowanym  przez:</w:t>
      </w:r>
    </w:p>
    <w:p w14:paraId="749C95A4" w14:textId="747727D9" w:rsidR="00A378E5" w:rsidRPr="006D2625" w:rsidRDefault="00A378E5" w:rsidP="00944764">
      <w:pPr>
        <w:spacing w:after="0" w:line="360" w:lineRule="auto"/>
        <w:jc w:val="both"/>
        <w:rPr>
          <w:rFonts w:cstheme="minorHAnsi"/>
          <w:bCs/>
        </w:rPr>
      </w:pPr>
      <w:r w:rsidRPr="006D2625">
        <w:rPr>
          <w:rFonts w:cstheme="minorHAnsi"/>
          <w:bCs/>
        </w:rPr>
        <w:t>1) lek. Elżbietę Sobczak</w:t>
      </w:r>
      <w:r w:rsidR="00224391" w:rsidRPr="006D2625">
        <w:rPr>
          <w:rFonts w:cstheme="minorHAnsi"/>
          <w:bCs/>
        </w:rPr>
        <w:t xml:space="preserve"> </w:t>
      </w:r>
      <w:r w:rsidRPr="006D2625">
        <w:rPr>
          <w:rFonts w:cstheme="minorHAnsi"/>
          <w:bCs/>
        </w:rPr>
        <w:t xml:space="preserve">- </w:t>
      </w:r>
      <w:proofErr w:type="spellStart"/>
      <w:r w:rsidRPr="006D2625">
        <w:rPr>
          <w:rFonts w:cstheme="minorHAnsi"/>
          <w:bCs/>
        </w:rPr>
        <w:t>p.o</w:t>
      </w:r>
      <w:proofErr w:type="spellEnd"/>
      <w:r w:rsidRPr="006D2625">
        <w:rPr>
          <w:rFonts w:cstheme="minorHAnsi"/>
          <w:bCs/>
        </w:rPr>
        <w:t xml:space="preserve"> Dyrektora</w:t>
      </w:r>
    </w:p>
    <w:p w14:paraId="5E533CE3" w14:textId="77777777" w:rsidR="00A378E5" w:rsidRPr="006D2625" w:rsidRDefault="00A378E5" w:rsidP="00944764">
      <w:pPr>
        <w:spacing w:after="0" w:line="360" w:lineRule="auto"/>
        <w:jc w:val="both"/>
        <w:rPr>
          <w:rFonts w:cstheme="minorHAnsi"/>
        </w:rPr>
      </w:pPr>
      <w:r w:rsidRPr="006D2625">
        <w:rPr>
          <w:rFonts w:cstheme="minorHAnsi"/>
        </w:rPr>
        <w:t>zwanym dalej „Zamawiającym”,</w:t>
      </w:r>
    </w:p>
    <w:p w14:paraId="37E156B0" w14:textId="77777777" w:rsidR="00A378E5" w:rsidRPr="006D2625" w:rsidRDefault="00A378E5" w:rsidP="00944764">
      <w:pPr>
        <w:spacing w:after="0" w:line="360" w:lineRule="auto"/>
        <w:ind w:firstLine="13"/>
        <w:jc w:val="both"/>
        <w:rPr>
          <w:rFonts w:cstheme="minorHAnsi"/>
        </w:rPr>
      </w:pPr>
      <w:r w:rsidRPr="006D2625">
        <w:rPr>
          <w:rFonts w:cstheme="minorHAnsi"/>
        </w:rPr>
        <w:t xml:space="preserve">a </w:t>
      </w:r>
    </w:p>
    <w:p w14:paraId="5AC774DA" w14:textId="56F2F938" w:rsidR="00A378E5" w:rsidRPr="006D2625" w:rsidRDefault="00A378E5" w:rsidP="00944764">
      <w:pPr>
        <w:tabs>
          <w:tab w:val="left" w:pos="900"/>
        </w:tabs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D2625">
        <w:rPr>
          <w:rFonts w:eastAsia="Times New Roman" w:cstheme="minorHAnsi"/>
          <w:lang w:eastAsia="pl-PL"/>
        </w:rPr>
        <w:t xml:space="preserve">2. </w:t>
      </w:r>
      <w:r w:rsidRPr="006D2625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</w:t>
      </w:r>
      <w:r w:rsidR="006D2625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……………………………………………………………….</w:t>
      </w:r>
      <w:r w:rsidRPr="006D2625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…………………………………………………………………….</w:t>
      </w:r>
    </w:p>
    <w:p w14:paraId="539E6162" w14:textId="77777777" w:rsidR="00A378E5" w:rsidRPr="006D2625" w:rsidRDefault="00A378E5" w:rsidP="00944764">
      <w:pPr>
        <w:widowControl w:val="0"/>
        <w:suppressAutoHyphens/>
        <w:spacing w:after="0" w:line="360" w:lineRule="auto"/>
        <w:jc w:val="both"/>
        <w:textAlignment w:val="baseline"/>
        <w:rPr>
          <w:rFonts w:eastAsia="SimSun" w:cstheme="minorHAnsi"/>
          <w:color w:val="00000A"/>
          <w:sz w:val="24"/>
          <w:szCs w:val="24"/>
          <w:lang w:eastAsia="zh-CN" w:bidi="hi-IN"/>
        </w:rPr>
      </w:pPr>
      <w:r w:rsidRPr="006D2625">
        <w:rPr>
          <w:rFonts w:eastAsia="SimSun" w:cstheme="minorHAnsi"/>
          <w:color w:val="00000A"/>
          <w:lang w:eastAsia="zh-CN" w:bidi="hi-IN"/>
        </w:rPr>
        <w:t xml:space="preserve">zwanym dalej </w:t>
      </w:r>
      <w:r w:rsidRPr="006D2625">
        <w:rPr>
          <w:rFonts w:eastAsia="SimSun" w:cstheme="minorHAnsi"/>
          <w:bCs/>
          <w:color w:val="00000A"/>
          <w:lang w:eastAsia="zh-CN" w:bidi="hi-IN"/>
        </w:rPr>
        <w:t>Wykonawcą,</w:t>
      </w:r>
    </w:p>
    <w:p w14:paraId="7E0AD293" w14:textId="77777777" w:rsidR="00A378E5" w:rsidRPr="006D2625" w:rsidRDefault="00A378E5" w:rsidP="00944764">
      <w:pPr>
        <w:widowControl w:val="0"/>
        <w:suppressAutoHyphens/>
        <w:spacing w:after="0" w:line="360" w:lineRule="auto"/>
        <w:jc w:val="both"/>
        <w:textAlignment w:val="baseline"/>
        <w:rPr>
          <w:rFonts w:eastAsia="SimSun" w:cstheme="minorHAnsi"/>
          <w:color w:val="00000A"/>
          <w:sz w:val="24"/>
          <w:szCs w:val="24"/>
          <w:lang w:eastAsia="zh-CN" w:bidi="hi-IN"/>
        </w:rPr>
      </w:pPr>
      <w:r w:rsidRPr="006D2625">
        <w:rPr>
          <w:rFonts w:eastAsia="SimSun" w:cstheme="minorHAnsi"/>
          <w:bCs/>
          <w:color w:val="00000A"/>
          <w:lang w:eastAsia="zh-CN" w:bidi="hi-IN"/>
        </w:rPr>
        <w:t>zwanymi łącznie Stronami,</w:t>
      </w:r>
    </w:p>
    <w:p w14:paraId="003D59C7" w14:textId="77777777" w:rsidR="00A378E5" w:rsidRDefault="00A378E5" w:rsidP="00944764">
      <w:pPr>
        <w:widowControl w:val="0"/>
        <w:suppressAutoHyphens/>
        <w:spacing w:after="0" w:line="360" w:lineRule="auto"/>
        <w:jc w:val="both"/>
        <w:textAlignment w:val="baseline"/>
        <w:rPr>
          <w:rFonts w:eastAsia="SimSun" w:cstheme="minorHAnsi"/>
          <w:bCs/>
          <w:color w:val="00000A"/>
          <w:lang w:eastAsia="zh-CN" w:bidi="hi-IN"/>
        </w:rPr>
      </w:pPr>
      <w:r w:rsidRPr="006D2625">
        <w:rPr>
          <w:rFonts w:eastAsia="SimSun" w:cstheme="minorHAnsi"/>
          <w:bCs/>
          <w:color w:val="00000A"/>
          <w:lang w:eastAsia="zh-CN" w:bidi="hi-IN"/>
        </w:rPr>
        <w:t xml:space="preserve">została zawarta umowa, o następującej treści: </w:t>
      </w:r>
    </w:p>
    <w:p w14:paraId="76F72953" w14:textId="77777777" w:rsidR="006D2625" w:rsidRDefault="006D2625" w:rsidP="00944764">
      <w:pPr>
        <w:widowControl w:val="0"/>
        <w:suppressAutoHyphens/>
        <w:spacing w:after="0" w:line="360" w:lineRule="auto"/>
        <w:jc w:val="both"/>
        <w:textAlignment w:val="baseline"/>
        <w:rPr>
          <w:rFonts w:eastAsia="SimSun" w:cstheme="minorHAnsi"/>
          <w:color w:val="00000A"/>
          <w:lang w:eastAsia="zh-CN" w:bidi="hi-IN"/>
        </w:rPr>
      </w:pPr>
    </w:p>
    <w:p w14:paraId="6CDF44C7" w14:textId="77777777" w:rsidR="00944764" w:rsidRPr="006D2625" w:rsidRDefault="00944764" w:rsidP="00944764">
      <w:pPr>
        <w:widowControl w:val="0"/>
        <w:suppressAutoHyphens/>
        <w:spacing w:after="0" w:line="360" w:lineRule="auto"/>
        <w:jc w:val="both"/>
        <w:textAlignment w:val="baseline"/>
        <w:rPr>
          <w:rFonts w:eastAsia="SimSun" w:cstheme="minorHAnsi"/>
          <w:color w:val="00000A"/>
          <w:lang w:eastAsia="zh-CN" w:bidi="hi-IN"/>
        </w:rPr>
      </w:pPr>
    </w:p>
    <w:p w14:paraId="3315EA7E" w14:textId="77777777" w:rsidR="00444981" w:rsidRPr="006D2625" w:rsidRDefault="00A378E5" w:rsidP="00944764">
      <w:pPr>
        <w:spacing w:after="0" w:line="360" w:lineRule="auto"/>
        <w:jc w:val="center"/>
        <w:rPr>
          <w:rFonts w:cstheme="minorHAnsi"/>
          <w:b/>
        </w:rPr>
      </w:pPr>
      <w:r w:rsidRPr="006D2625">
        <w:rPr>
          <w:rFonts w:cstheme="minorHAnsi"/>
          <w:b/>
        </w:rPr>
        <w:t>§ 1</w:t>
      </w:r>
      <w:r w:rsidRPr="006D2625">
        <w:rPr>
          <w:rFonts w:cstheme="minorHAnsi"/>
          <w:color w:val="000000"/>
          <w:szCs w:val="24"/>
        </w:rPr>
        <w:t xml:space="preserve"> </w:t>
      </w:r>
      <w:r w:rsidRPr="006D2625">
        <w:rPr>
          <w:rFonts w:cstheme="minorHAnsi"/>
          <w:b/>
        </w:rPr>
        <w:t xml:space="preserve"> </w:t>
      </w:r>
    </w:p>
    <w:p w14:paraId="28D924A9" w14:textId="6ECFC06C" w:rsidR="00A378E5" w:rsidRDefault="00A378E5" w:rsidP="00944764">
      <w:pPr>
        <w:spacing w:after="0" w:line="360" w:lineRule="auto"/>
        <w:jc w:val="center"/>
        <w:rPr>
          <w:rFonts w:cstheme="minorHAnsi"/>
          <w:b/>
          <w:bCs/>
        </w:rPr>
      </w:pPr>
      <w:r w:rsidRPr="006D2625">
        <w:rPr>
          <w:rFonts w:cstheme="minorHAnsi"/>
          <w:b/>
          <w:bCs/>
        </w:rPr>
        <w:t>Przedmiot i zakres Umowy</w:t>
      </w:r>
    </w:p>
    <w:p w14:paraId="2F8EF55D" w14:textId="77777777" w:rsidR="006D2625" w:rsidRPr="006D2625" w:rsidRDefault="006D2625" w:rsidP="00944764">
      <w:pPr>
        <w:spacing w:after="0" w:line="360" w:lineRule="auto"/>
        <w:jc w:val="center"/>
        <w:rPr>
          <w:rFonts w:cstheme="minorHAnsi"/>
          <w:b/>
        </w:rPr>
      </w:pPr>
    </w:p>
    <w:p w14:paraId="2D60201E" w14:textId="2D4737D0" w:rsidR="00A378E5" w:rsidRPr="00944764" w:rsidRDefault="00A378E5" w:rsidP="0094476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color w:val="000000"/>
        </w:rPr>
      </w:pPr>
      <w:r w:rsidRPr="00944764">
        <w:rPr>
          <w:rFonts w:cstheme="minorHAnsi"/>
          <w:color w:val="000000"/>
        </w:rPr>
        <w:t>Przedmiotem umowy jest:</w:t>
      </w:r>
    </w:p>
    <w:p w14:paraId="5BBCE5A1" w14:textId="1510A128" w:rsidR="00A378E5" w:rsidRDefault="0033570B" w:rsidP="00944764">
      <w:pPr>
        <w:pStyle w:val="Akapitzlist"/>
        <w:numPr>
          <w:ilvl w:val="0"/>
          <w:numId w:val="5"/>
        </w:numPr>
        <w:spacing w:after="0" w:line="240" w:lineRule="auto"/>
        <w:ind w:left="1134" w:hanging="426"/>
        <w:jc w:val="both"/>
        <w:rPr>
          <w:rFonts w:cstheme="minorHAnsi"/>
        </w:rPr>
      </w:pPr>
      <w:r w:rsidRPr="006D2625">
        <w:rPr>
          <w:rFonts w:cstheme="minorHAnsi"/>
        </w:rPr>
        <w:t>D</w:t>
      </w:r>
      <w:r w:rsidR="00A378E5" w:rsidRPr="006D2625">
        <w:rPr>
          <w:rFonts w:cstheme="minorHAnsi"/>
        </w:rPr>
        <w:t xml:space="preserve">ostawa, instalacja i wdrożenie systemów z dziedziny </w:t>
      </w:r>
      <w:proofErr w:type="spellStart"/>
      <w:r w:rsidR="00A378E5" w:rsidRPr="006D2625">
        <w:rPr>
          <w:rFonts w:cstheme="minorHAnsi"/>
        </w:rPr>
        <w:t>cyberbezpieczeństwa</w:t>
      </w:r>
      <w:proofErr w:type="spellEnd"/>
      <w:r w:rsidR="00A378E5" w:rsidRPr="006D2625">
        <w:rPr>
          <w:rFonts w:cstheme="minorHAnsi"/>
        </w:rPr>
        <w:t xml:space="preserve"> w postaci urządzeń </w:t>
      </w:r>
      <w:r w:rsidR="00A378E5" w:rsidRPr="006D2625">
        <w:rPr>
          <w:rFonts w:cstheme="minorHAnsi"/>
          <w:b/>
          <w:bCs/>
        </w:rPr>
        <w:t>UTM STORMSHIELD</w:t>
      </w:r>
      <w:r w:rsidR="00A378E5" w:rsidRPr="006D2625">
        <w:rPr>
          <w:rFonts w:cstheme="minorHAnsi"/>
        </w:rPr>
        <w:t xml:space="preserve"> dla trzech lokalizacji tj.:</w:t>
      </w:r>
    </w:p>
    <w:p w14:paraId="3377E9C9" w14:textId="77777777" w:rsidR="00944764" w:rsidRDefault="00944764" w:rsidP="00944764">
      <w:pPr>
        <w:pStyle w:val="Akapitzlist"/>
        <w:spacing w:after="0" w:line="240" w:lineRule="auto"/>
        <w:ind w:left="1134"/>
        <w:jc w:val="both"/>
        <w:rPr>
          <w:rFonts w:cstheme="minorHAnsi"/>
        </w:rPr>
      </w:pPr>
    </w:p>
    <w:p w14:paraId="78C23D4F" w14:textId="1D24994D" w:rsidR="00A378E5" w:rsidRPr="006D2625" w:rsidRDefault="00A378E5" w:rsidP="00944764">
      <w:pPr>
        <w:pStyle w:val="Akapitzlist"/>
        <w:numPr>
          <w:ilvl w:val="0"/>
          <w:numId w:val="6"/>
        </w:numPr>
        <w:spacing w:after="0" w:line="360" w:lineRule="auto"/>
        <w:ind w:left="1134" w:hanging="426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6D2625">
        <w:rPr>
          <w:rFonts w:cstheme="minorHAnsi"/>
          <w:sz w:val="20"/>
          <w:szCs w:val="20"/>
          <w:lang w:val="en-US"/>
        </w:rPr>
        <w:t xml:space="preserve">SN320 Premium Security Pack + Next Business Day + SLS + Sandbox </w:t>
      </w:r>
      <w:proofErr w:type="spellStart"/>
      <w:r w:rsidR="000F79FA" w:rsidRPr="006D2625">
        <w:rPr>
          <w:rFonts w:cstheme="minorHAnsi"/>
          <w:sz w:val="20"/>
          <w:szCs w:val="20"/>
          <w:lang w:val="en-US"/>
        </w:rPr>
        <w:t>skrócony</w:t>
      </w:r>
      <w:proofErr w:type="spellEnd"/>
    </w:p>
    <w:p w14:paraId="4EB6E826" w14:textId="1323D735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b/>
          <w:bCs/>
          <w:sz w:val="20"/>
          <w:szCs w:val="20"/>
        </w:rPr>
      </w:pPr>
      <w:r w:rsidRPr="006D2625">
        <w:rPr>
          <w:rFonts w:cstheme="minorHAnsi"/>
          <w:b/>
          <w:bCs/>
          <w:sz w:val="20"/>
          <w:szCs w:val="20"/>
          <w:lang w:val="en-US"/>
        </w:rPr>
        <w:tab/>
      </w:r>
      <w:r w:rsidR="00A378E5" w:rsidRPr="006D2625">
        <w:rPr>
          <w:rFonts w:cstheme="minorHAnsi"/>
          <w:b/>
          <w:bCs/>
          <w:sz w:val="20"/>
          <w:szCs w:val="20"/>
        </w:rPr>
        <w:t>Wojewódzki Ośrodek Medycyny Pracy w Opolu z/s w K-Koźlu – SIEDZIBA GŁÓWNA</w:t>
      </w:r>
    </w:p>
    <w:p w14:paraId="59F4DBBC" w14:textId="6103D0F6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ab/>
      </w:r>
      <w:r w:rsidR="00A378E5" w:rsidRPr="006D2625">
        <w:rPr>
          <w:rFonts w:cstheme="minorHAnsi"/>
          <w:sz w:val="20"/>
          <w:szCs w:val="20"/>
        </w:rPr>
        <w:t xml:space="preserve">ul. Mikołaja Reja 2A, </w:t>
      </w:r>
    </w:p>
    <w:p w14:paraId="219EA4A6" w14:textId="6A745CDC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ab/>
      </w:r>
      <w:r w:rsidR="00A378E5" w:rsidRPr="006D2625">
        <w:rPr>
          <w:rFonts w:cstheme="minorHAnsi"/>
          <w:sz w:val="20"/>
          <w:szCs w:val="20"/>
        </w:rPr>
        <w:t xml:space="preserve">47-220 Kędzierzyn-Koźle </w:t>
      </w:r>
    </w:p>
    <w:p w14:paraId="5E1F369D" w14:textId="0D1B488E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ab/>
      </w:r>
      <w:r w:rsidR="00A378E5" w:rsidRPr="006D2625">
        <w:rPr>
          <w:rFonts w:cstheme="minorHAnsi"/>
          <w:sz w:val="20"/>
          <w:szCs w:val="20"/>
        </w:rPr>
        <w:t xml:space="preserve">(dla 50 komputerów, 2 serwerów, + 2 NAS) </w:t>
      </w:r>
    </w:p>
    <w:p w14:paraId="3978B21D" w14:textId="77777777" w:rsidR="00224391" w:rsidRPr="006D2625" w:rsidRDefault="00224391" w:rsidP="00944764">
      <w:pPr>
        <w:pStyle w:val="Akapitzlist"/>
        <w:spacing w:after="0" w:line="360" w:lineRule="auto"/>
        <w:ind w:left="1134" w:hanging="426"/>
        <w:jc w:val="both"/>
        <w:rPr>
          <w:rFonts w:cstheme="minorHAnsi"/>
          <w:sz w:val="20"/>
          <w:szCs w:val="20"/>
        </w:rPr>
      </w:pPr>
    </w:p>
    <w:p w14:paraId="1D575742" w14:textId="797F3CA1" w:rsidR="00A378E5" w:rsidRPr="006D2625" w:rsidRDefault="00A378E5" w:rsidP="00944764">
      <w:pPr>
        <w:pStyle w:val="Akapitzlist"/>
        <w:numPr>
          <w:ilvl w:val="0"/>
          <w:numId w:val="6"/>
        </w:numPr>
        <w:spacing w:after="0" w:line="360" w:lineRule="auto"/>
        <w:ind w:left="1134" w:hanging="426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6D2625">
        <w:rPr>
          <w:rFonts w:cstheme="minorHAnsi"/>
          <w:sz w:val="20"/>
          <w:szCs w:val="20"/>
          <w:lang w:val="en-US"/>
        </w:rPr>
        <w:t>SN220 Security Pack + Next Business Day</w:t>
      </w:r>
    </w:p>
    <w:p w14:paraId="3ABB4ABB" w14:textId="6ABB20E3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b/>
          <w:bCs/>
          <w:sz w:val="20"/>
          <w:szCs w:val="20"/>
        </w:rPr>
      </w:pPr>
      <w:r w:rsidRPr="006D2625">
        <w:rPr>
          <w:rFonts w:cstheme="minorHAnsi"/>
          <w:b/>
          <w:bCs/>
          <w:sz w:val="20"/>
          <w:szCs w:val="20"/>
          <w:lang w:val="en-US"/>
        </w:rPr>
        <w:tab/>
      </w:r>
      <w:r w:rsidR="00A378E5" w:rsidRPr="006D2625">
        <w:rPr>
          <w:rFonts w:cstheme="minorHAnsi"/>
          <w:b/>
          <w:bCs/>
          <w:sz w:val="20"/>
          <w:szCs w:val="20"/>
        </w:rPr>
        <w:t>Przychodnia Rejonowo - Profilaktyczna  „PIASTOWSKA"</w:t>
      </w:r>
    </w:p>
    <w:p w14:paraId="3E2EB3E9" w14:textId="27E9923D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ab/>
      </w:r>
      <w:r w:rsidR="00A378E5" w:rsidRPr="006D2625">
        <w:rPr>
          <w:rFonts w:cstheme="minorHAnsi"/>
          <w:sz w:val="20"/>
          <w:szCs w:val="20"/>
        </w:rPr>
        <w:t xml:space="preserve">ul. Piastowska 51, </w:t>
      </w:r>
    </w:p>
    <w:p w14:paraId="20B8D287" w14:textId="469BE59B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ab/>
      </w:r>
      <w:r w:rsidR="00A378E5" w:rsidRPr="006D2625">
        <w:rPr>
          <w:rFonts w:cstheme="minorHAnsi"/>
          <w:sz w:val="20"/>
          <w:szCs w:val="20"/>
        </w:rPr>
        <w:t xml:space="preserve">47-200 Kędzierzyn-Koźle </w:t>
      </w:r>
    </w:p>
    <w:p w14:paraId="6D71598F" w14:textId="65C45508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ab/>
      </w:r>
      <w:r w:rsidR="00A378E5" w:rsidRPr="006D2625">
        <w:rPr>
          <w:rFonts w:cstheme="minorHAnsi"/>
          <w:sz w:val="20"/>
          <w:szCs w:val="20"/>
        </w:rPr>
        <w:t>(dla 6 komputerów, 1 serwera)</w:t>
      </w:r>
    </w:p>
    <w:p w14:paraId="1FEA87EF" w14:textId="77777777" w:rsidR="00944764" w:rsidRPr="00962AC5" w:rsidRDefault="00944764" w:rsidP="00944764">
      <w:pPr>
        <w:spacing w:after="0" w:line="360" w:lineRule="auto"/>
        <w:ind w:left="1134"/>
        <w:jc w:val="both"/>
        <w:rPr>
          <w:rFonts w:cstheme="minorHAnsi"/>
          <w:b/>
          <w:bCs/>
          <w:sz w:val="20"/>
          <w:szCs w:val="20"/>
        </w:rPr>
      </w:pPr>
    </w:p>
    <w:p w14:paraId="15FB8829" w14:textId="1A50917F" w:rsidR="00A378E5" w:rsidRPr="006D2625" w:rsidRDefault="00A378E5" w:rsidP="00944764">
      <w:pPr>
        <w:pStyle w:val="Akapitzlist"/>
        <w:numPr>
          <w:ilvl w:val="0"/>
          <w:numId w:val="6"/>
        </w:numPr>
        <w:spacing w:after="0" w:line="360" w:lineRule="auto"/>
        <w:ind w:left="1134" w:hanging="426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6D2625">
        <w:rPr>
          <w:rFonts w:cstheme="minorHAnsi"/>
          <w:sz w:val="20"/>
          <w:szCs w:val="20"/>
          <w:lang w:val="en-US"/>
        </w:rPr>
        <w:lastRenderedPageBreak/>
        <w:t>SN220 Security Pack + Next Business Day</w:t>
      </w:r>
    </w:p>
    <w:p w14:paraId="6DA3477C" w14:textId="37FEF90F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b/>
          <w:bCs/>
          <w:sz w:val="20"/>
          <w:szCs w:val="20"/>
        </w:rPr>
      </w:pPr>
      <w:r w:rsidRPr="006D2625">
        <w:rPr>
          <w:rFonts w:cstheme="minorHAnsi"/>
          <w:b/>
          <w:bCs/>
          <w:sz w:val="20"/>
          <w:szCs w:val="20"/>
          <w:lang w:val="en-US"/>
        </w:rPr>
        <w:tab/>
      </w:r>
      <w:r w:rsidR="00A378E5" w:rsidRPr="006D2625">
        <w:rPr>
          <w:rFonts w:cstheme="minorHAnsi"/>
          <w:b/>
          <w:bCs/>
          <w:sz w:val="20"/>
          <w:szCs w:val="20"/>
        </w:rPr>
        <w:t>Ośrodek Rehabilitacyjny</w:t>
      </w:r>
    </w:p>
    <w:p w14:paraId="2BFA61E6" w14:textId="4BA59688" w:rsidR="00A378E5" w:rsidRPr="006D2625" w:rsidRDefault="00224391" w:rsidP="00944764">
      <w:pPr>
        <w:pStyle w:val="Akapitzlist"/>
        <w:spacing w:after="0" w:line="240" w:lineRule="auto"/>
        <w:ind w:left="1134" w:hanging="426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ab/>
      </w:r>
      <w:r w:rsidR="00A378E5" w:rsidRPr="006D2625">
        <w:rPr>
          <w:rFonts w:cstheme="minorHAnsi"/>
          <w:sz w:val="20"/>
          <w:szCs w:val="20"/>
        </w:rPr>
        <w:t>ul. Aleja Jana Pawła II 31</w:t>
      </w:r>
    </w:p>
    <w:p w14:paraId="3F8A8627" w14:textId="66BA9092" w:rsidR="00A378E5" w:rsidRPr="006D2625" w:rsidRDefault="00224391" w:rsidP="00944764">
      <w:pPr>
        <w:spacing w:after="0" w:line="240" w:lineRule="auto"/>
        <w:ind w:left="1134" w:firstLine="22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 xml:space="preserve">47-220 </w:t>
      </w:r>
      <w:r w:rsidR="00A378E5" w:rsidRPr="006D2625">
        <w:rPr>
          <w:rFonts w:cstheme="minorHAnsi"/>
          <w:sz w:val="20"/>
          <w:szCs w:val="20"/>
        </w:rPr>
        <w:t xml:space="preserve">Kędzierzyn-Koźle </w:t>
      </w:r>
    </w:p>
    <w:p w14:paraId="40495897" w14:textId="77777777" w:rsidR="00A378E5" w:rsidRPr="006D2625" w:rsidRDefault="00A378E5" w:rsidP="00944764">
      <w:pPr>
        <w:spacing w:after="0" w:line="240" w:lineRule="auto"/>
        <w:ind w:left="1134" w:firstLine="426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>(dla 2 komputerów).</w:t>
      </w:r>
    </w:p>
    <w:p w14:paraId="6F45E640" w14:textId="77777777" w:rsidR="0033570B" w:rsidRDefault="0033570B" w:rsidP="00944764">
      <w:pPr>
        <w:pStyle w:val="Akapitzlist"/>
        <w:spacing w:after="0" w:line="360" w:lineRule="auto"/>
        <w:ind w:left="284" w:firstLine="142"/>
        <w:jc w:val="both"/>
        <w:rPr>
          <w:rFonts w:cstheme="minorHAnsi"/>
          <w:sz w:val="20"/>
          <w:szCs w:val="20"/>
        </w:rPr>
      </w:pPr>
    </w:p>
    <w:p w14:paraId="03575D24" w14:textId="77777777" w:rsidR="0049171E" w:rsidRPr="006D2625" w:rsidRDefault="00A378E5" w:rsidP="00944764">
      <w:pPr>
        <w:pStyle w:val="Akapitzlist"/>
        <w:numPr>
          <w:ilvl w:val="0"/>
          <w:numId w:val="5"/>
        </w:numPr>
        <w:spacing w:after="0" w:line="360" w:lineRule="auto"/>
        <w:ind w:left="284" w:hanging="426"/>
        <w:jc w:val="both"/>
        <w:rPr>
          <w:rFonts w:cstheme="minorHAnsi"/>
          <w:b/>
          <w:bCs/>
          <w:sz w:val="24"/>
          <w:szCs w:val="24"/>
        </w:rPr>
      </w:pPr>
      <w:r w:rsidRPr="006D2625">
        <w:rPr>
          <w:rFonts w:cstheme="minorHAnsi"/>
        </w:rPr>
        <w:t>Dostarczenie</w:t>
      </w:r>
      <w:r w:rsidR="0049171E" w:rsidRPr="006D2625">
        <w:rPr>
          <w:rFonts w:cstheme="minorHAnsi"/>
        </w:rPr>
        <w:t>, montaż i wdrożenie</w:t>
      </w:r>
      <w:r w:rsidRPr="006D2625">
        <w:rPr>
          <w:rFonts w:cstheme="minorHAnsi"/>
        </w:rPr>
        <w:t xml:space="preserve"> systemów z dziedziny przygotowywania </w:t>
      </w:r>
      <w:proofErr w:type="spellStart"/>
      <w:r w:rsidRPr="006D2625">
        <w:rPr>
          <w:rFonts w:cstheme="minorHAnsi"/>
        </w:rPr>
        <w:t>backupa</w:t>
      </w:r>
      <w:proofErr w:type="spellEnd"/>
      <w:r w:rsidRPr="006D2625">
        <w:rPr>
          <w:rFonts w:cstheme="minorHAnsi"/>
        </w:rPr>
        <w:t xml:space="preserve"> danych (kopi zapasowych danych) obejmującego:</w:t>
      </w:r>
    </w:p>
    <w:p w14:paraId="597543F5" w14:textId="6B1DA178" w:rsidR="006D2625" w:rsidRDefault="00A378E5" w:rsidP="009447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 xml:space="preserve">QNAP TS-1264U-RP-8G,  </w:t>
      </w:r>
    </w:p>
    <w:p w14:paraId="0FC8D790" w14:textId="24230613" w:rsidR="006D2625" w:rsidRDefault="00A378E5" w:rsidP="009447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D2625">
        <w:rPr>
          <w:rFonts w:cstheme="minorHAnsi"/>
          <w:sz w:val="20"/>
          <w:szCs w:val="20"/>
        </w:rPr>
        <w:t>szyny RAIL-B02,</w:t>
      </w:r>
    </w:p>
    <w:p w14:paraId="4D42736F" w14:textId="6104337A" w:rsidR="00A378E5" w:rsidRDefault="00944764" w:rsidP="009447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A378E5" w:rsidRPr="006D2625">
        <w:rPr>
          <w:rFonts w:cstheme="minorHAnsi"/>
          <w:sz w:val="20"/>
          <w:szCs w:val="20"/>
        </w:rPr>
        <w:t>D Red Plus WD80EFPX 8TB SATA (6 sztuk),</w:t>
      </w:r>
    </w:p>
    <w:p w14:paraId="59D1791A" w14:textId="2DEB00F1" w:rsidR="00A378E5" w:rsidRPr="00944764" w:rsidRDefault="00A378E5" w:rsidP="0094476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44764">
        <w:rPr>
          <w:rFonts w:cstheme="minorHAnsi"/>
          <w:sz w:val="20"/>
          <w:szCs w:val="20"/>
        </w:rPr>
        <w:t xml:space="preserve">oprogramowanie </w:t>
      </w:r>
      <w:proofErr w:type="spellStart"/>
      <w:r w:rsidRPr="00944764">
        <w:rPr>
          <w:rFonts w:cstheme="minorHAnsi"/>
          <w:sz w:val="20"/>
          <w:szCs w:val="20"/>
        </w:rPr>
        <w:t>Xopero</w:t>
      </w:r>
      <w:proofErr w:type="spellEnd"/>
      <w:r w:rsidRPr="00944764">
        <w:rPr>
          <w:rFonts w:cstheme="minorHAnsi"/>
          <w:sz w:val="20"/>
          <w:szCs w:val="20"/>
        </w:rPr>
        <w:t xml:space="preserve"> </w:t>
      </w:r>
      <w:r w:rsidR="004A07BF">
        <w:rPr>
          <w:rFonts w:cstheme="minorHAnsi"/>
          <w:sz w:val="20"/>
          <w:szCs w:val="20"/>
        </w:rPr>
        <w:t xml:space="preserve">One </w:t>
      </w:r>
      <w:r w:rsidRPr="00944764">
        <w:rPr>
          <w:rFonts w:cstheme="minorHAnsi"/>
          <w:sz w:val="20"/>
          <w:szCs w:val="20"/>
        </w:rPr>
        <w:t>Server</w:t>
      </w:r>
      <w:r w:rsidR="004A07BF">
        <w:rPr>
          <w:rFonts w:cstheme="minorHAnsi"/>
          <w:sz w:val="20"/>
          <w:szCs w:val="20"/>
        </w:rPr>
        <w:t xml:space="preserve"> Agent</w:t>
      </w:r>
      <w:r w:rsidRPr="00944764">
        <w:rPr>
          <w:rFonts w:cstheme="minorHAnsi"/>
          <w:sz w:val="20"/>
          <w:szCs w:val="20"/>
        </w:rPr>
        <w:t xml:space="preserve"> (dla 3 serwerów, wersja bezterminowa, z co najmniej rocznym serwisem).</w:t>
      </w:r>
    </w:p>
    <w:p w14:paraId="4BA1164F" w14:textId="77777777" w:rsidR="000F79FA" w:rsidRPr="006D2625" w:rsidRDefault="000F79FA" w:rsidP="00944764">
      <w:pPr>
        <w:pStyle w:val="Akapitzlist"/>
        <w:spacing w:after="0" w:line="360" w:lineRule="auto"/>
        <w:ind w:left="284" w:hanging="600"/>
        <w:jc w:val="both"/>
        <w:rPr>
          <w:rFonts w:cstheme="minorHAnsi"/>
          <w:bCs/>
          <w:iCs/>
        </w:rPr>
      </w:pPr>
    </w:p>
    <w:p w14:paraId="5DC0A790" w14:textId="09642654" w:rsidR="00A378E5" w:rsidRPr="006D2625" w:rsidRDefault="00A378E5" w:rsidP="00944764">
      <w:pPr>
        <w:pStyle w:val="Akapitzlist"/>
        <w:spacing w:after="0" w:line="360" w:lineRule="auto"/>
        <w:ind w:left="600" w:hanging="600"/>
        <w:jc w:val="both"/>
        <w:rPr>
          <w:rFonts w:cstheme="minorHAnsi"/>
          <w:bCs/>
          <w:iCs/>
        </w:rPr>
      </w:pPr>
      <w:r w:rsidRPr="006D2625">
        <w:rPr>
          <w:rFonts w:cstheme="minorHAnsi"/>
          <w:bCs/>
          <w:iCs/>
        </w:rPr>
        <w:t>zgodny z ofertą Wykonawcy  z dnia  ………………………………</w:t>
      </w:r>
      <w:r w:rsidR="006D2625">
        <w:rPr>
          <w:rFonts w:cstheme="minorHAnsi"/>
          <w:bCs/>
          <w:iCs/>
        </w:rPr>
        <w:t xml:space="preserve"> </w:t>
      </w:r>
      <w:r w:rsidRPr="006D2625">
        <w:rPr>
          <w:rFonts w:cstheme="minorHAnsi"/>
          <w:bCs/>
          <w:iCs/>
        </w:rPr>
        <w:t>2024r.</w:t>
      </w:r>
    </w:p>
    <w:p w14:paraId="42E934CD" w14:textId="77777777" w:rsidR="00A378E5" w:rsidRPr="006D2625" w:rsidRDefault="00A378E5" w:rsidP="00944764">
      <w:pPr>
        <w:pStyle w:val="Akapitzlist"/>
        <w:spacing w:after="0" w:line="360" w:lineRule="auto"/>
        <w:ind w:left="600"/>
        <w:jc w:val="both"/>
        <w:rPr>
          <w:rFonts w:cstheme="minorHAnsi"/>
          <w:sz w:val="20"/>
          <w:szCs w:val="20"/>
        </w:rPr>
      </w:pPr>
    </w:p>
    <w:p w14:paraId="431DF522" w14:textId="77777777" w:rsidR="00944764" w:rsidRDefault="00A378E5" w:rsidP="00944764">
      <w:pPr>
        <w:pStyle w:val="Akapitzlist"/>
        <w:numPr>
          <w:ilvl w:val="0"/>
          <w:numId w:val="11"/>
        </w:numPr>
        <w:suppressLineNumbers/>
        <w:spacing w:after="0" w:line="360" w:lineRule="auto"/>
        <w:jc w:val="both"/>
        <w:rPr>
          <w:rFonts w:cstheme="minorHAnsi"/>
          <w:bCs/>
          <w:iCs/>
        </w:rPr>
      </w:pPr>
      <w:r w:rsidRPr="00944764">
        <w:rPr>
          <w:rFonts w:cstheme="minorHAnsi"/>
          <w:bCs/>
          <w:iCs/>
        </w:rPr>
        <w:t>Przez dostawę określoną w pkt 1 niniejszego paragrafu należy rozumieć dostawę sprzętu, deklaracji zgodności lub certyfikatów CE lub dokumentu potwierdzającego oznakowanie CE, kart gwarancyjnych</w:t>
      </w:r>
      <w:r w:rsidR="000F79FA" w:rsidRPr="00944764">
        <w:rPr>
          <w:rFonts w:cstheme="minorHAnsi"/>
          <w:bCs/>
          <w:iCs/>
        </w:rPr>
        <w:t>, licencji.</w:t>
      </w:r>
      <w:r w:rsidRPr="00944764">
        <w:rPr>
          <w:rFonts w:cstheme="minorHAnsi"/>
          <w:bCs/>
          <w:iCs/>
        </w:rPr>
        <w:t xml:space="preserve"> </w:t>
      </w:r>
    </w:p>
    <w:p w14:paraId="10607DD7" w14:textId="77777777" w:rsidR="00944764" w:rsidRPr="00944764" w:rsidRDefault="00A378E5" w:rsidP="00944764">
      <w:pPr>
        <w:pStyle w:val="Akapitzlist"/>
        <w:numPr>
          <w:ilvl w:val="0"/>
          <w:numId w:val="11"/>
        </w:numPr>
        <w:suppressLineNumbers/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  <w:bCs/>
          <w:iCs/>
        </w:rPr>
        <w:t xml:space="preserve">Wykonawca oświadcza, że dostarczony sprzęt po jego dostarczeniu przez Wykonawcę będzie gotowy do uruchomienia i natychmiastowego użytkowania bez dodatkowych zakupów </w:t>
      </w:r>
      <w:r w:rsidR="006D2625" w:rsidRPr="00944764">
        <w:rPr>
          <w:rFonts w:cstheme="minorHAnsi"/>
          <w:bCs/>
          <w:iCs/>
        </w:rPr>
        <w:br/>
      </w:r>
      <w:r w:rsidRPr="00944764">
        <w:rPr>
          <w:rFonts w:cstheme="minorHAnsi"/>
          <w:bCs/>
          <w:iCs/>
        </w:rPr>
        <w:t xml:space="preserve">i inwestycji. </w:t>
      </w:r>
    </w:p>
    <w:p w14:paraId="789B1573" w14:textId="36F5D7B1" w:rsidR="00A378E5" w:rsidRPr="00944764" w:rsidRDefault="00A378E5" w:rsidP="00944764">
      <w:pPr>
        <w:pStyle w:val="Akapitzlist"/>
        <w:numPr>
          <w:ilvl w:val="0"/>
          <w:numId w:val="11"/>
        </w:numPr>
        <w:suppressLineNumbers/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</w:rPr>
        <w:t>Wykonawca oświadcza, iż s</w:t>
      </w:r>
      <w:r w:rsidRPr="00944764">
        <w:rPr>
          <w:rFonts w:cstheme="minorHAnsi"/>
          <w:color w:val="000000"/>
        </w:rPr>
        <w:t xml:space="preserve">przęt określony w pkt 1 niniejszego paragrafu jest fabrycznie nowy </w:t>
      </w:r>
      <w:r w:rsidR="006D2625" w:rsidRPr="00944764">
        <w:rPr>
          <w:rFonts w:cstheme="minorHAnsi"/>
          <w:color w:val="000000"/>
        </w:rPr>
        <w:br/>
      </w:r>
      <w:r w:rsidRPr="00944764">
        <w:rPr>
          <w:rFonts w:cstheme="minorHAnsi"/>
          <w:color w:val="000000"/>
        </w:rPr>
        <w:t>i nie powystawowy.</w:t>
      </w:r>
    </w:p>
    <w:p w14:paraId="7092E6DE" w14:textId="77777777" w:rsidR="00A378E5" w:rsidRDefault="00A378E5" w:rsidP="00944764">
      <w:pPr>
        <w:spacing w:after="0" w:line="360" w:lineRule="auto"/>
        <w:contextualSpacing/>
        <w:jc w:val="both"/>
        <w:rPr>
          <w:rFonts w:cstheme="minorHAnsi"/>
        </w:rPr>
      </w:pPr>
    </w:p>
    <w:p w14:paraId="51B8D971" w14:textId="77777777" w:rsidR="00944764" w:rsidRPr="006D2625" w:rsidRDefault="00944764" w:rsidP="00944764">
      <w:pPr>
        <w:spacing w:after="0" w:line="360" w:lineRule="auto"/>
        <w:contextualSpacing/>
        <w:jc w:val="both"/>
        <w:rPr>
          <w:rFonts w:cstheme="minorHAnsi"/>
        </w:rPr>
      </w:pPr>
    </w:p>
    <w:p w14:paraId="0A3ECEE7" w14:textId="77777777" w:rsidR="00444981" w:rsidRPr="006D2625" w:rsidRDefault="00A378E5" w:rsidP="00944764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6D2625">
        <w:rPr>
          <w:rFonts w:cstheme="minorHAnsi"/>
          <w:b/>
          <w:bCs/>
        </w:rPr>
        <w:t>§ 2</w:t>
      </w:r>
    </w:p>
    <w:p w14:paraId="4EAFC9DC" w14:textId="2694254C" w:rsidR="00A378E5" w:rsidRPr="006D2625" w:rsidRDefault="00A378E5" w:rsidP="00944764">
      <w:pPr>
        <w:spacing w:after="0" w:line="360" w:lineRule="auto"/>
        <w:contextualSpacing/>
        <w:jc w:val="center"/>
        <w:rPr>
          <w:rFonts w:cstheme="minorHAnsi"/>
          <w:b/>
          <w:bCs/>
        </w:rPr>
      </w:pPr>
      <w:r w:rsidRPr="006D2625">
        <w:rPr>
          <w:rFonts w:cstheme="minorHAnsi"/>
          <w:b/>
          <w:bCs/>
        </w:rPr>
        <w:t>Termin wykonania Umowy</w:t>
      </w:r>
    </w:p>
    <w:p w14:paraId="7325BEFE" w14:textId="77777777" w:rsidR="00040FB0" w:rsidRPr="006D2625" w:rsidRDefault="00040FB0" w:rsidP="00944764">
      <w:pPr>
        <w:spacing w:after="0" w:line="360" w:lineRule="auto"/>
        <w:contextualSpacing/>
        <w:jc w:val="center"/>
        <w:rPr>
          <w:rFonts w:cstheme="minorHAnsi"/>
        </w:rPr>
      </w:pPr>
    </w:p>
    <w:p w14:paraId="5D094AA1" w14:textId="77777777" w:rsidR="00944764" w:rsidRDefault="00A378E5" w:rsidP="009447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</w:rPr>
        <w:t xml:space="preserve">Zamówienie zostanie zrealizowane w nieprzekraczalnym terminie  do 01.11.2024r. </w:t>
      </w:r>
    </w:p>
    <w:p w14:paraId="106537A0" w14:textId="7A9B28E8" w:rsidR="00944764" w:rsidRDefault="00A378E5" w:rsidP="009447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</w:rPr>
        <w:t xml:space="preserve">Gotowość dostawy przedmiotu umowy Wykonawca zgłosi e-mailem Zamawiającemu, </w:t>
      </w:r>
      <w:r w:rsidR="00944764">
        <w:rPr>
          <w:rFonts w:cstheme="minorHAnsi"/>
        </w:rPr>
        <w:br/>
      </w:r>
      <w:r w:rsidRPr="00944764">
        <w:rPr>
          <w:rFonts w:cstheme="minorHAnsi"/>
        </w:rPr>
        <w:t xml:space="preserve">co najmniej na 2 dni przed dniem dostawy. </w:t>
      </w:r>
    </w:p>
    <w:p w14:paraId="16134D8B" w14:textId="77777777" w:rsidR="00944764" w:rsidRDefault="00A378E5" w:rsidP="009447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</w:rPr>
        <w:t>Miejsce dostawy,</w:t>
      </w:r>
      <w:bookmarkStart w:id="1" w:name="_Hlk110944438"/>
      <w:r w:rsidRPr="00944764">
        <w:rPr>
          <w:rFonts w:cstheme="minorHAnsi"/>
        </w:rPr>
        <w:t xml:space="preserve"> instalacja i uruchomienia sprzętu</w:t>
      </w:r>
      <w:bookmarkEnd w:id="1"/>
      <w:r w:rsidRPr="00944764">
        <w:rPr>
          <w:rFonts w:cstheme="minorHAnsi"/>
        </w:rPr>
        <w:t xml:space="preserve">: Wojewódzki Ośrodek Medycyny Pracy </w:t>
      </w:r>
      <w:r w:rsidR="00944764" w:rsidRPr="00944764">
        <w:rPr>
          <w:rFonts w:cstheme="minorHAnsi"/>
        </w:rPr>
        <w:br/>
      </w:r>
      <w:r w:rsidRPr="00944764">
        <w:rPr>
          <w:rFonts w:cstheme="minorHAnsi"/>
        </w:rPr>
        <w:t xml:space="preserve">w Opolu z/s w Kędzierzynie-Koźlu  ul. Mikołaja Reja 2a,  ul. Piastowska 51, Al. Jana </w:t>
      </w:r>
      <w:proofErr w:type="spellStart"/>
      <w:r w:rsidRPr="00944764">
        <w:rPr>
          <w:rFonts w:cstheme="minorHAnsi"/>
        </w:rPr>
        <w:t>Pawł</w:t>
      </w:r>
      <w:proofErr w:type="spellEnd"/>
      <w:r w:rsidRPr="00944764">
        <w:rPr>
          <w:rFonts w:cstheme="minorHAnsi"/>
        </w:rPr>
        <w:t xml:space="preserve"> II 31.</w:t>
      </w:r>
    </w:p>
    <w:p w14:paraId="5560D355" w14:textId="77777777" w:rsidR="00944764" w:rsidRDefault="00A378E5" w:rsidP="009447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</w:rPr>
        <w:t xml:space="preserve">Wykonawca oświadcza, iż ma świadomość tego, że terminowość wykonania umowy </w:t>
      </w:r>
      <w:r w:rsidR="00944764" w:rsidRPr="00944764">
        <w:rPr>
          <w:rFonts w:cstheme="minorHAnsi"/>
        </w:rPr>
        <w:br/>
      </w:r>
      <w:r w:rsidRPr="00944764">
        <w:rPr>
          <w:rFonts w:cstheme="minorHAnsi"/>
        </w:rPr>
        <w:t xml:space="preserve">ma kluczowe znaczenie dla Zamawiającego. W związku z tym Wykonawca gwarantuje, </w:t>
      </w:r>
      <w:r w:rsidR="00944764" w:rsidRPr="00944764">
        <w:rPr>
          <w:rFonts w:cstheme="minorHAnsi"/>
        </w:rPr>
        <w:br/>
      </w:r>
      <w:r w:rsidRPr="00944764">
        <w:rPr>
          <w:rFonts w:cstheme="minorHAnsi"/>
        </w:rPr>
        <w:t xml:space="preserve">że wykonanie przedmiotu umowy nastąpi w terminie wskazanym w umowie. </w:t>
      </w:r>
    </w:p>
    <w:p w14:paraId="23579611" w14:textId="77777777" w:rsidR="00944764" w:rsidRDefault="00A378E5" w:rsidP="009447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</w:rPr>
        <w:lastRenderedPageBreak/>
        <w:t xml:space="preserve">Odbiór przedmiotu zamówienia zostanie przeprowadzony przez osoby upoważnione </w:t>
      </w:r>
      <w:r w:rsidR="006D2625" w:rsidRPr="00944764">
        <w:rPr>
          <w:rFonts w:cstheme="minorHAnsi"/>
        </w:rPr>
        <w:br/>
      </w:r>
      <w:r w:rsidRPr="00944764">
        <w:rPr>
          <w:rFonts w:cstheme="minorHAnsi"/>
        </w:rPr>
        <w:t xml:space="preserve">do tej czynności przez Zamawiającego i Wykonawcę. Potwierdzeniem zrealizowania przedmiotu Umowy będzie protokół odbioru przedmiotu zamówienia, podpisany bez zastrzeżeń przez osoby upoważnione przez Zamawiającego i Wykonawcę do przeprowadzenia procedury odbioru przedmiotu Umowy. </w:t>
      </w:r>
    </w:p>
    <w:p w14:paraId="739736AD" w14:textId="77777777" w:rsidR="00944764" w:rsidRDefault="00A378E5" w:rsidP="009447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</w:rPr>
        <w:t xml:space="preserve">Zrealizowanie przedmiotu Umowy, zgodnego z przedstawioną ofertą, w tym także przekazanie kompletu dokumentacji dotyczącej zrealizowanej dostawy, upoważnia Strony Umowy </w:t>
      </w:r>
      <w:r w:rsidR="00944764" w:rsidRPr="00944764">
        <w:rPr>
          <w:rFonts w:cstheme="minorHAnsi"/>
        </w:rPr>
        <w:br/>
      </w:r>
      <w:r w:rsidRPr="00944764">
        <w:rPr>
          <w:rFonts w:cstheme="minorHAnsi"/>
        </w:rPr>
        <w:t xml:space="preserve">do sporządzenia i podpisania protokołu odbioru przedmiotu Umowy bez uwag. </w:t>
      </w:r>
    </w:p>
    <w:p w14:paraId="332970AC" w14:textId="4FF7E19D" w:rsidR="00A378E5" w:rsidRPr="00944764" w:rsidRDefault="00A378E5" w:rsidP="009447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</w:rPr>
        <w:t xml:space="preserve">Podpisany bez uwag przez każdą ze Stron Umowy protokół odbioru przedmiotu Umowy, stanowi dla Wykonawcy podstawę do wystawienia faktury, </w:t>
      </w:r>
    </w:p>
    <w:p w14:paraId="7B4DB2C2" w14:textId="77777777" w:rsidR="00444981" w:rsidRDefault="00444981" w:rsidP="00944764">
      <w:pPr>
        <w:spacing w:after="0" w:line="360" w:lineRule="auto"/>
        <w:contextualSpacing/>
        <w:jc w:val="both"/>
        <w:rPr>
          <w:rFonts w:cstheme="minorHAnsi"/>
        </w:rPr>
      </w:pPr>
    </w:p>
    <w:p w14:paraId="61E150F9" w14:textId="77777777" w:rsidR="00944764" w:rsidRDefault="00944764" w:rsidP="00944764">
      <w:pPr>
        <w:spacing w:after="0" w:line="360" w:lineRule="auto"/>
        <w:contextualSpacing/>
        <w:jc w:val="both"/>
        <w:rPr>
          <w:rFonts w:cstheme="minorHAnsi"/>
        </w:rPr>
      </w:pPr>
    </w:p>
    <w:p w14:paraId="4EE4773C" w14:textId="77777777" w:rsidR="00444981" w:rsidRPr="006D2625" w:rsidRDefault="00A378E5" w:rsidP="00944764">
      <w:pPr>
        <w:tabs>
          <w:tab w:val="left" w:pos="900"/>
        </w:tabs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6D2625">
        <w:rPr>
          <w:rFonts w:eastAsia="Times New Roman" w:cstheme="minorHAnsi"/>
          <w:b/>
          <w:lang w:eastAsia="pl-PL"/>
        </w:rPr>
        <w:t>§ 3</w:t>
      </w:r>
    </w:p>
    <w:p w14:paraId="57D444B5" w14:textId="2DBF22E6" w:rsidR="00A378E5" w:rsidRPr="006D2625" w:rsidRDefault="00A378E5" w:rsidP="00944764">
      <w:pPr>
        <w:tabs>
          <w:tab w:val="left" w:pos="900"/>
        </w:tabs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6D2625">
        <w:rPr>
          <w:rFonts w:eastAsia="Times New Roman" w:cstheme="minorHAnsi"/>
          <w:b/>
          <w:bCs/>
          <w:lang w:eastAsia="pl-PL"/>
        </w:rPr>
        <w:t>Wynagrodzenie i warunki płatności</w:t>
      </w:r>
    </w:p>
    <w:p w14:paraId="16EEAF59" w14:textId="77777777" w:rsidR="00040FB0" w:rsidRPr="006D2625" w:rsidRDefault="00040FB0" w:rsidP="00944764">
      <w:pPr>
        <w:tabs>
          <w:tab w:val="left" w:pos="900"/>
        </w:tabs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56FD9A9A" w14:textId="77777777" w:rsidR="007C60A7" w:rsidRPr="006D2625" w:rsidRDefault="00A378E5" w:rsidP="00944764">
      <w:pPr>
        <w:numPr>
          <w:ilvl w:val="0"/>
          <w:numId w:val="1"/>
        </w:numPr>
        <w:suppressLineNumbers/>
        <w:suppressAutoHyphens/>
        <w:spacing w:after="0" w:line="360" w:lineRule="auto"/>
        <w:jc w:val="both"/>
        <w:rPr>
          <w:rFonts w:cstheme="minorHAnsi"/>
          <w:color w:val="FF0000"/>
        </w:rPr>
      </w:pPr>
      <w:r w:rsidRPr="006D2625">
        <w:rPr>
          <w:rFonts w:cstheme="minorHAnsi"/>
        </w:rPr>
        <w:t xml:space="preserve">Za </w:t>
      </w:r>
      <w:r w:rsidR="007C60A7" w:rsidRPr="006D2625">
        <w:rPr>
          <w:rFonts w:cstheme="minorHAnsi"/>
        </w:rPr>
        <w:t xml:space="preserve">wykonanie </w:t>
      </w:r>
      <w:r w:rsidRPr="006D2625">
        <w:rPr>
          <w:rFonts w:cstheme="minorHAnsi"/>
        </w:rPr>
        <w:t xml:space="preserve"> przedmiotu umowy, Strony ustalają cenę:</w:t>
      </w:r>
    </w:p>
    <w:p w14:paraId="055CC5E0" w14:textId="58051B85" w:rsidR="00A378E5" w:rsidRPr="006D2625" w:rsidRDefault="00A378E5" w:rsidP="00944764">
      <w:pPr>
        <w:suppressLineNumbers/>
        <w:suppressAutoHyphens/>
        <w:spacing w:after="0" w:line="360" w:lineRule="auto"/>
        <w:ind w:left="283"/>
        <w:jc w:val="both"/>
        <w:rPr>
          <w:rFonts w:cstheme="minorHAnsi"/>
          <w:color w:val="FF0000"/>
        </w:rPr>
      </w:pPr>
      <w:r w:rsidRPr="006D2625">
        <w:rPr>
          <w:rFonts w:cstheme="minorHAnsi"/>
        </w:rPr>
        <w:t xml:space="preserve"> </w:t>
      </w:r>
    </w:p>
    <w:p w14:paraId="531FC7FD" w14:textId="68EF0390" w:rsidR="00A378E5" w:rsidRDefault="00A378E5" w:rsidP="00944764">
      <w:pPr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  <w:sz w:val="20"/>
          <w:szCs w:val="20"/>
        </w:rPr>
        <w:t>………………………….</w:t>
      </w:r>
      <w:r w:rsidR="00944764">
        <w:rPr>
          <w:rFonts w:cstheme="minorHAnsi"/>
          <w:sz w:val="20"/>
          <w:szCs w:val="20"/>
        </w:rPr>
        <w:t xml:space="preserve"> </w:t>
      </w:r>
      <w:r w:rsidRPr="006D2625">
        <w:rPr>
          <w:rFonts w:cstheme="minorHAnsi"/>
        </w:rPr>
        <w:t>PLN brutto (słownie:</w:t>
      </w:r>
      <w:r w:rsidRPr="00944764">
        <w:rPr>
          <w:rFonts w:cstheme="minorHAnsi"/>
          <w:sz w:val="18"/>
          <w:szCs w:val="18"/>
        </w:rPr>
        <w:t>…</w:t>
      </w:r>
      <w:r w:rsidR="00944764" w:rsidRPr="00944764">
        <w:rPr>
          <w:rFonts w:cstheme="minorHAnsi"/>
          <w:sz w:val="18"/>
          <w:szCs w:val="18"/>
        </w:rPr>
        <w:t>…………………</w:t>
      </w:r>
      <w:r w:rsidR="00944764">
        <w:rPr>
          <w:rFonts w:cstheme="minorHAnsi"/>
          <w:sz w:val="18"/>
          <w:szCs w:val="18"/>
        </w:rPr>
        <w:t>………………</w:t>
      </w:r>
      <w:r w:rsidR="00944764" w:rsidRPr="00944764">
        <w:rPr>
          <w:rFonts w:cstheme="minorHAnsi"/>
          <w:sz w:val="18"/>
          <w:szCs w:val="18"/>
        </w:rPr>
        <w:t>…………………………………………………….</w:t>
      </w:r>
      <w:r w:rsidRPr="00944764">
        <w:rPr>
          <w:rFonts w:cstheme="minorHAnsi"/>
          <w:sz w:val="18"/>
          <w:szCs w:val="18"/>
        </w:rPr>
        <w:t>……</w:t>
      </w:r>
      <w:r w:rsidRPr="006D2625">
        <w:rPr>
          <w:rFonts w:cstheme="minorHAnsi"/>
        </w:rPr>
        <w:t>PLN brutto)</w:t>
      </w:r>
      <w:r w:rsidR="00944764">
        <w:rPr>
          <w:rFonts w:cstheme="minorHAnsi"/>
        </w:rPr>
        <w:t>.</w:t>
      </w:r>
      <w:r w:rsidRPr="006D2625">
        <w:rPr>
          <w:rFonts w:cstheme="minorHAnsi"/>
        </w:rPr>
        <w:t xml:space="preserve"> </w:t>
      </w:r>
    </w:p>
    <w:p w14:paraId="42010B5F" w14:textId="77777777" w:rsidR="00944764" w:rsidRPr="006D2625" w:rsidRDefault="00944764" w:rsidP="00944764">
      <w:pPr>
        <w:spacing w:after="0" w:line="360" w:lineRule="auto"/>
        <w:jc w:val="both"/>
        <w:rPr>
          <w:rFonts w:cstheme="minorHAnsi"/>
        </w:rPr>
      </w:pPr>
    </w:p>
    <w:p w14:paraId="054815CC" w14:textId="29FCF927" w:rsidR="00A378E5" w:rsidRDefault="00A378E5" w:rsidP="00944764">
      <w:pPr>
        <w:spacing w:after="0" w:line="360" w:lineRule="auto"/>
        <w:jc w:val="both"/>
        <w:rPr>
          <w:rFonts w:cstheme="minorHAnsi"/>
        </w:rPr>
      </w:pPr>
      <w:r w:rsidRPr="00944764">
        <w:rPr>
          <w:rFonts w:cstheme="minorHAnsi"/>
          <w:sz w:val="20"/>
          <w:szCs w:val="20"/>
        </w:rPr>
        <w:t>………………………….</w:t>
      </w:r>
      <w:r w:rsidR="00944764">
        <w:rPr>
          <w:rFonts w:cstheme="minorHAnsi"/>
        </w:rPr>
        <w:t xml:space="preserve"> </w:t>
      </w:r>
      <w:r w:rsidRPr="006D2625">
        <w:rPr>
          <w:rFonts w:cstheme="minorHAnsi"/>
        </w:rPr>
        <w:t>PLN netto (słownie:</w:t>
      </w:r>
      <w:r w:rsidRPr="00944764">
        <w:rPr>
          <w:rFonts w:cstheme="minorHAnsi"/>
          <w:sz w:val="18"/>
          <w:szCs w:val="18"/>
        </w:rPr>
        <w:t>…</w:t>
      </w:r>
      <w:r w:rsidR="00944764" w:rsidRPr="00944764">
        <w:rPr>
          <w:rFonts w:cstheme="minorHAnsi"/>
          <w:sz w:val="18"/>
          <w:szCs w:val="18"/>
        </w:rPr>
        <w:t>………………</w:t>
      </w:r>
      <w:r w:rsidR="00944764">
        <w:rPr>
          <w:rFonts w:cstheme="minorHAnsi"/>
          <w:sz w:val="18"/>
          <w:szCs w:val="18"/>
        </w:rPr>
        <w:t>…………………………………</w:t>
      </w:r>
      <w:r w:rsidR="00944764" w:rsidRPr="00944764">
        <w:rPr>
          <w:rFonts w:cstheme="minorHAnsi"/>
          <w:sz w:val="18"/>
          <w:szCs w:val="18"/>
        </w:rPr>
        <w:t>………………………………………….</w:t>
      </w:r>
      <w:r w:rsidRPr="00944764">
        <w:rPr>
          <w:rFonts w:cstheme="minorHAnsi"/>
          <w:sz w:val="18"/>
          <w:szCs w:val="18"/>
        </w:rPr>
        <w:t>……</w:t>
      </w:r>
      <w:r w:rsidRPr="006D2625">
        <w:rPr>
          <w:rFonts w:cstheme="minorHAnsi"/>
        </w:rPr>
        <w:t>PLN netto).</w:t>
      </w:r>
    </w:p>
    <w:p w14:paraId="3978E144" w14:textId="6C78374D" w:rsidR="00A378E5" w:rsidRPr="006D2625" w:rsidRDefault="00A378E5" w:rsidP="00944764">
      <w:pPr>
        <w:numPr>
          <w:ilvl w:val="0"/>
          <w:numId w:val="1"/>
        </w:numPr>
        <w:suppressLineNumbers/>
        <w:tabs>
          <w:tab w:val="left" w:pos="766"/>
        </w:tabs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</w:rPr>
        <w:t xml:space="preserve">Wynagrodzenie, o którym mowa w ust. 1 stanowi maksymalną wartość zobowiązania Zamawiającego i zostało ustalona na podstawie oferty Wykonawcy, stanowiącej załącznik </w:t>
      </w:r>
      <w:r w:rsidR="006D2625">
        <w:rPr>
          <w:rFonts w:cstheme="minorHAnsi"/>
        </w:rPr>
        <w:br/>
      </w:r>
      <w:r w:rsidRPr="006D2625">
        <w:rPr>
          <w:rFonts w:cstheme="minorHAnsi"/>
        </w:rPr>
        <w:t xml:space="preserve">nr 1 do niniejszej umowy. </w:t>
      </w:r>
    </w:p>
    <w:p w14:paraId="6D66C358" w14:textId="5AEE80AE" w:rsidR="00A378E5" w:rsidRPr="006D2625" w:rsidRDefault="00A378E5" w:rsidP="00944764">
      <w:pPr>
        <w:numPr>
          <w:ilvl w:val="0"/>
          <w:numId w:val="1"/>
        </w:numPr>
        <w:suppressLineNumbers/>
        <w:tabs>
          <w:tab w:val="left" w:pos="766"/>
        </w:tabs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</w:rPr>
        <w:t xml:space="preserve">Wynagrodzenie, o którym mowa w ust. 1 obejmuje wszystkie koszty jakie powstaną w związku </w:t>
      </w:r>
      <w:r w:rsidR="006D2625">
        <w:rPr>
          <w:rFonts w:cstheme="minorHAnsi"/>
        </w:rPr>
        <w:br/>
      </w:r>
      <w:r w:rsidRPr="006D2625">
        <w:rPr>
          <w:rFonts w:cstheme="minorHAnsi"/>
        </w:rPr>
        <w:t xml:space="preserve">z wykonaniem przedmiotu Umowy. Wykonawcy nie przysługuje zwrot od Zamawiającego jakichkolwiek dodatkowych kosztów, opłat lub podatków poniesionych przez Wykonawcę </w:t>
      </w:r>
      <w:r w:rsidR="006D2625">
        <w:rPr>
          <w:rFonts w:cstheme="minorHAnsi"/>
        </w:rPr>
        <w:br/>
      </w:r>
      <w:r w:rsidRPr="006D2625">
        <w:rPr>
          <w:rFonts w:cstheme="minorHAnsi"/>
        </w:rPr>
        <w:t xml:space="preserve">w związku z realizacją przedmiotu umowy. </w:t>
      </w:r>
    </w:p>
    <w:p w14:paraId="1A60F86A" w14:textId="77777777" w:rsidR="00A378E5" w:rsidRPr="006D2625" w:rsidRDefault="00A378E5" w:rsidP="00944764">
      <w:pPr>
        <w:numPr>
          <w:ilvl w:val="0"/>
          <w:numId w:val="1"/>
        </w:numPr>
        <w:suppressLineNumbers/>
        <w:tabs>
          <w:tab w:val="left" w:pos="766"/>
        </w:tabs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</w:rPr>
        <w:t xml:space="preserve">Płatność wynagrodzenia dokonana będzie w formie przelewu na rachunek bankowy Wykonawcy wskazany w fakturze, w terminie do 14  dni od daty dostarczenia Zamawiającemu prawidłowo wystawionej faktury. </w:t>
      </w:r>
    </w:p>
    <w:p w14:paraId="1526AE49" w14:textId="77777777" w:rsidR="00A378E5" w:rsidRPr="006D2625" w:rsidRDefault="00A378E5" w:rsidP="00944764">
      <w:pPr>
        <w:numPr>
          <w:ilvl w:val="0"/>
          <w:numId w:val="1"/>
        </w:numPr>
        <w:suppressLineNumbers/>
        <w:tabs>
          <w:tab w:val="left" w:pos="766"/>
        </w:tabs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</w:rPr>
        <w:t xml:space="preserve">Za dzień zapłaty Strony uznają dzień obciążenia rachunku bankowego Zamawiającego. </w:t>
      </w:r>
    </w:p>
    <w:p w14:paraId="07F8EDB5" w14:textId="77777777" w:rsidR="00A378E5" w:rsidRDefault="00A378E5" w:rsidP="009447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705FA575" w14:textId="77777777" w:rsidR="00944764" w:rsidRDefault="00944764" w:rsidP="009447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6F75D0A4" w14:textId="77777777" w:rsidR="00944764" w:rsidRDefault="00944764" w:rsidP="009447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36AE4444" w14:textId="77777777" w:rsidR="00944764" w:rsidRDefault="00944764" w:rsidP="009447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4D80ECC9" w14:textId="77777777" w:rsidR="00444981" w:rsidRPr="006D2625" w:rsidRDefault="00A378E5" w:rsidP="009447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6D2625">
        <w:rPr>
          <w:rFonts w:cstheme="minorHAnsi"/>
          <w:b/>
          <w:bCs/>
          <w:color w:val="000000"/>
        </w:rPr>
        <w:lastRenderedPageBreak/>
        <w:t>§ 4</w:t>
      </w:r>
    </w:p>
    <w:p w14:paraId="73C3DB4B" w14:textId="61E94820" w:rsidR="00A378E5" w:rsidRPr="006D2625" w:rsidRDefault="00A378E5" w:rsidP="009447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FF0000"/>
        </w:rPr>
      </w:pPr>
      <w:r w:rsidRPr="006D2625">
        <w:rPr>
          <w:rFonts w:cstheme="minorHAnsi"/>
          <w:b/>
          <w:bCs/>
          <w:color w:val="000000"/>
        </w:rPr>
        <w:t>Gwarancja</w:t>
      </w:r>
    </w:p>
    <w:p w14:paraId="515D5367" w14:textId="77777777" w:rsidR="00962AC5" w:rsidRPr="00962AC5" w:rsidRDefault="00962AC5" w:rsidP="00962AC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  <w:b/>
          <w:bCs/>
        </w:rPr>
        <w:t>Gwarancja (dotyczy Zadania nr I)</w:t>
      </w:r>
    </w:p>
    <w:p w14:paraId="04556CF7" w14:textId="77777777" w:rsidR="00962AC5" w:rsidRPr="00962AC5" w:rsidRDefault="00962AC5" w:rsidP="00962AC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</w:rPr>
        <w:t>Wykonawca udziela Zamawiającemu gwarancji na dostarczone elementy systemu minimum 36-miesięczną gwarancję producentów na dostarczone elementy systemu liczoną od dnia zakończenia wdrożenia całego systemu.</w:t>
      </w:r>
    </w:p>
    <w:p w14:paraId="5C41EB56" w14:textId="77777777" w:rsidR="00962AC5" w:rsidRPr="00962AC5" w:rsidRDefault="00962AC5" w:rsidP="00962AC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</w:rPr>
        <w:t>Licencje dla wszystkich funkcji bezpieczeństwa producentów na okres minimum 36 miesięcy liczoną od dnia zakończenia wdrożenia całego systemu.</w:t>
      </w:r>
    </w:p>
    <w:p w14:paraId="67EE3781" w14:textId="77777777" w:rsidR="00962AC5" w:rsidRPr="00962AC5" w:rsidRDefault="00962AC5" w:rsidP="00962AC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</w:rPr>
        <w:t>Rozszerzoną gwarancją typu NBD tzn. w przypadku zgłoszenia awarii urządzenia, wysyłka urządzenia zastępczego lub wysyłka sprawnego urządzenia musi nastąpić w dniu potwierdzenia awarii, a dostawa takiego urządzenia na wskazany przez zgłaszającego adres zaplanowana zostanie na kolejny dzień roboczy. Posiadanie rozszerzonej gwarancji NBD musi zostać potwierdzone licencją dystrybutora/producenta. Podmiot realizujący rozszerzoną gwarancję NBD musi posiadać certyfikat bezpieczeństwa informacji ISO27001 lub równoważny.</w:t>
      </w:r>
    </w:p>
    <w:p w14:paraId="38D433F8" w14:textId="77777777" w:rsidR="00962AC5" w:rsidRPr="00B63312" w:rsidRDefault="00962AC5" w:rsidP="00962AC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</w:rPr>
        <w:t xml:space="preserve">Jeżeli istnieje rozbieżność zapisów pomiędzy kartą gwarancyjną a umową, ewentualną kolizję rozstrzyga się na korzyść zapisów zawartych w niniejszej umowie. Strony uznają za nieobowiązujące wszelkie zawarte w treści karty gwarancyjnej lub ofercie Wykonawcy ograniczenia gwarancji jakości, które są dalej idące niż te, jakie wynikają wprost z treści niniejszej umowy. </w:t>
      </w:r>
    </w:p>
    <w:p w14:paraId="62B02676" w14:textId="77777777" w:rsidR="00962AC5" w:rsidRPr="00962AC5" w:rsidRDefault="00962AC5" w:rsidP="00962AC5">
      <w:pPr>
        <w:autoSpaceDE w:val="0"/>
        <w:autoSpaceDN w:val="0"/>
        <w:adjustRightInd w:val="0"/>
        <w:spacing w:after="0" w:line="360" w:lineRule="auto"/>
        <w:ind w:left="720"/>
        <w:rPr>
          <w:rFonts w:cstheme="minorHAnsi"/>
        </w:rPr>
      </w:pPr>
    </w:p>
    <w:p w14:paraId="3FDA7E58" w14:textId="77777777" w:rsidR="00962AC5" w:rsidRPr="00962AC5" w:rsidRDefault="00962AC5" w:rsidP="00962AC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  <w:b/>
          <w:bCs/>
        </w:rPr>
        <w:t>Gwarancja (dotyczy Zadania nr II)</w:t>
      </w:r>
    </w:p>
    <w:p w14:paraId="3C2DDA39" w14:textId="77777777" w:rsidR="00962AC5" w:rsidRPr="00962AC5" w:rsidRDefault="00962AC5" w:rsidP="00962AC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</w:rPr>
        <w:t>Wykonawca udziela Zamawiającemu na dostarczony sprzęt minimum 36-miesięczną gwarancję producenta na dostarczone elementy systemu liczoną od dnia dostarczenie systemu do Zamawiającego.</w:t>
      </w:r>
    </w:p>
    <w:p w14:paraId="461997E5" w14:textId="77777777" w:rsidR="00962AC5" w:rsidRPr="00962AC5" w:rsidRDefault="00962AC5" w:rsidP="00962AC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</w:rPr>
        <w:t>Licencje na oprogramowanie (</w:t>
      </w:r>
      <w:proofErr w:type="spellStart"/>
      <w:r w:rsidRPr="00962AC5">
        <w:rPr>
          <w:rFonts w:cstheme="minorHAnsi"/>
        </w:rPr>
        <w:t>Xopero</w:t>
      </w:r>
      <w:proofErr w:type="spellEnd"/>
      <w:r w:rsidRPr="00962AC5">
        <w:rPr>
          <w:rFonts w:cstheme="minorHAnsi"/>
        </w:rPr>
        <w:t>) udzielane są w wersji bezterminowej ze wsparciem technicznym na okres 12 miesięcy</w:t>
      </w:r>
    </w:p>
    <w:p w14:paraId="5EE50834" w14:textId="77777777" w:rsidR="00962AC5" w:rsidRPr="00962AC5" w:rsidRDefault="00962AC5" w:rsidP="00962AC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</w:rPr>
        <w:t xml:space="preserve">Wsparcie techniczne dla oprogramowania </w:t>
      </w:r>
      <w:proofErr w:type="spellStart"/>
      <w:r w:rsidRPr="00962AC5">
        <w:rPr>
          <w:rFonts w:cstheme="minorHAnsi"/>
        </w:rPr>
        <w:t>Xopero</w:t>
      </w:r>
      <w:proofErr w:type="spellEnd"/>
      <w:r w:rsidRPr="00962AC5">
        <w:rPr>
          <w:rFonts w:cstheme="minorHAnsi"/>
        </w:rPr>
        <w:t xml:space="preserve"> świadczone musi być mailowo i telefonicznie od poniedziałku do piątku w godzinach 9:00-15:00.</w:t>
      </w:r>
    </w:p>
    <w:p w14:paraId="13788ED5" w14:textId="77777777" w:rsidR="00962AC5" w:rsidRPr="00962AC5" w:rsidRDefault="00962AC5" w:rsidP="00962AC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962AC5">
        <w:rPr>
          <w:rFonts w:cstheme="minorHAnsi"/>
        </w:rPr>
        <w:t>Jeżeli istnieje rozbieżność zapisów pomiędzy kartą gwarancyjną a umową, ewentualną kolizję rozstrzyga się na korzyść zapisów zawartych w niniejszej umowie. Strony uznają za nieobowiązujące wszelkie zawarte w treści karty gwarancyjnej lub ofercie Wykonawcy ograniczenia gwarancji jakości, które są dalej idące niż te, jakie wynikają wprost z treści niniejszej umowy.</w:t>
      </w:r>
    </w:p>
    <w:p w14:paraId="6043B480" w14:textId="77777777" w:rsidR="00944764" w:rsidRPr="006D2625" w:rsidRDefault="00944764" w:rsidP="00944764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95E8ECE" w14:textId="77777777" w:rsidR="00444981" w:rsidRPr="006D2625" w:rsidRDefault="00A378E5" w:rsidP="009447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6D2625">
        <w:rPr>
          <w:rFonts w:cstheme="minorHAnsi"/>
          <w:b/>
          <w:bCs/>
          <w:color w:val="000000"/>
        </w:rPr>
        <w:lastRenderedPageBreak/>
        <w:t>§5</w:t>
      </w:r>
    </w:p>
    <w:p w14:paraId="7125F64B" w14:textId="1E26963E" w:rsidR="00A378E5" w:rsidRPr="006D2625" w:rsidRDefault="00A378E5" w:rsidP="0094476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6D2625">
        <w:rPr>
          <w:rFonts w:cstheme="minorHAnsi"/>
          <w:b/>
          <w:bCs/>
          <w:color w:val="000000"/>
        </w:rPr>
        <w:t>Zmiany umowy</w:t>
      </w:r>
    </w:p>
    <w:p w14:paraId="180D7426" w14:textId="77777777" w:rsidR="00227E78" w:rsidRDefault="00A378E5" w:rsidP="0094476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227E78">
        <w:rPr>
          <w:rFonts w:cstheme="minorHAnsi"/>
          <w:color w:val="000000"/>
        </w:rPr>
        <w:t>Zmiany umowy zawartej w wyniku przeprowadzonego postępowania są możliwe pod warunkiem, że nie wpłyną one negatywnie na realizację przedmiotu umowy.</w:t>
      </w:r>
    </w:p>
    <w:p w14:paraId="715C6013" w14:textId="77777777" w:rsidR="00227E78" w:rsidRDefault="00A378E5" w:rsidP="0094476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227E78">
        <w:rPr>
          <w:rFonts w:cstheme="minorHAnsi"/>
          <w:color w:val="000000"/>
        </w:rPr>
        <w:t xml:space="preserve">Jakakolwiek umowa zawarta w konsekwencji niniejszego Zapytania ofertowego, powinna być wynikiem negocjacji i wzajemnej akceptacji warunków umowy pomiędzy Zamawiającym </w:t>
      </w:r>
      <w:r w:rsidR="00227E78" w:rsidRPr="00227E78">
        <w:rPr>
          <w:rFonts w:cstheme="minorHAnsi"/>
          <w:color w:val="000000"/>
        </w:rPr>
        <w:br/>
      </w:r>
      <w:r w:rsidRPr="00227E78">
        <w:rPr>
          <w:rFonts w:cstheme="minorHAnsi"/>
          <w:color w:val="000000"/>
        </w:rPr>
        <w:t xml:space="preserve">a </w:t>
      </w:r>
      <w:r w:rsidR="00227E78" w:rsidRPr="00227E78">
        <w:rPr>
          <w:rFonts w:cstheme="minorHAnsi"/>
          <w:color w:val="000000"/>
        </w:rPr>
        <w:t>w</w:t>
      </w:r>
      <w:r w:rsidRPr="00227E78">
        <w:rPr>
          <w:rFonts w:cstheme="minorHAnsi"/>
          <w:color w:val="000000"/>
        </w:rPr>
        <w:t>ykonawcą, w tym m.in.</w:t>
      </w:r>
      <w:r w:rsidR="00227E78" w:rsidRPr="00227E78">
        <w:rPr>
          <w:rFonts w:cstheme="minorHAnsi"/>
          <w:color w:val="000000"/>
        </w:rPr>
        <w:t xml:space="preserve"> </w:t>
      </w:r>
      <w:r w:rsidRPr="00227E78">
        <w:rPr>
          <w:rFonts w:cstheme="minorHAnsi"/>
          <w:color w:val="000000"/>
        </w:rPr>
        <w:t xml:space="preserve">w zakresie terminu realizacji zamówienia, własności intelektualnej, poufności, wyboru prawa, ewentualnego odszkodowania z tytułu roszczeń osób trzecich pomiędzy Zamawiającym a Wykonawcą. </w:t>
      </w:r>
    </w:p>
    <w:p w14:paraId="74756117" w14:textId="57DA6B8A" w:rsidR="00A378E5" w:rsidRDefault="00A378E5" w:rsidP="00944764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227E78">
        <w:rPr>
          <w:rFonts w:cstheme="minorHAnsi"/>
          <w:color w:val="000000"/>
        </w:rPr>
        <w:t xml:space="preserve">Zamawiający przewiduje możliwość dokonania zmian postanowień zawartej umowy w stosunku do treści oferty, na podstawie której dokonano wyboru wykonawcy, w następującym zakresie: </w:t>
      </w:r>
    </w:p>
    <w:p w14:paraId="157608F7" w14:textId="5E5FF6BC" w:rsidR="00227E78" w:rsidRDefault="00A378E5" w:rsidP="00227E78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 w:hanging="283"/>
        <w:contextualSpacing/>
        <w:jc w:val="both"/>
        <w:rPr>
          <w:rFonts w:cstheme="minorHAnsi"/>
          <w:color w:val="000000"/>
        </w:rPr>
      </w:pPr>
      <w:r w:rsidRPr="00227E78">
        <w:rPr>
          <w:rFonts w:cstheme="minorHAnsi"/>
          <w:color w:val="000000"/>
        </w:rPr>
        <w:t xml:space="preserve">Zmiana istotnych postanowień umowy w stosunku do treści oferty jest dopuszczalna </w:t>
      </w:r>
      <w:r w:rsidR="00227E78">
        <w:rPr>
          <w:rFonts w:cstheme="minorHAnsi"/>
          <w:color w:val="000000"/>
        </w:rPr>
        <w:br/>
      </w:r>
      <w:r w:rsidRPr="00227E78">
        <w:rPr>
          <w:rFonts w:cstheme="minorHAnsi"/>
          <w:color w:val="000000"/>
        </w:rPr>
        <w:t xml:space="preserve">w sytuacji, gdy nie była możliwa do przewidzenia na etapie podpisywania umowy. </w:t>
      </w:r>
    </w:p>
    <w:p w14:paraId="77D3B341" w14:textId="2289778B" w:rsidR="00227E78" w:rsidRDefault="00A378E5" w:rsidP="00227E78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 w:hanging="283"/>
        <w:contextualSpacing/>
        <w:jc w:val="both"/>
        <w:rPr>
          <w:rFonts w:cstheme="minorHAnsi"/>
          <w:color w:val="000000"/>
        </w:rPr>
      </w:pPr>
      <w:r w:rsidRPr="00227E78">
        <w:rPr>
          <w:rFonts w:cstheme="minorHAnsi"/>
          <w:color w:val="000000"/>
        </w:rPr>
        <w:t xml:space="preserve">Przesunięcie terminu wykonania przedmiotu zamówienia w przypadku, jeśli wystąpi zdarzenie zewnętrzne, niemożliwe do przewidzenia („siła wyższa”), w wyniku którego </w:t>
      </w:r>
      <w:r w:rsidR="00227E78">
        <w:rPr>
          <w:rFonts w:cstheme="minorHAnsi"/>
          <w:color w:val="000000"/>
        </w:rPr>
        <w:br/>
      </w:r>
      <w:r w:rsidRPr="00227E78">
        <w:rPr>
          <w:rFonts w:cstheme="minorHAnsi"/>
          <w:color w:val="000000"/>
        </w:rPr>
        <w:t xml:space="preserve">nie będzie możliwe dotrzymanie pierwotnego terminu wykonania przedmiotu zamówienia. </w:t>
      </w:r>
    </w:p>
    <w:p w14:paraId="14FB5E14" w14:textId="3925BD15" w:rsidR="00A378E5" w:rsidRPr="00227E78" w:rsidRDefault="00A378E5" w:rsidP="00227E78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851" w:hanging="283"/>
        <w:contextualSpacing/>
        <w:jc w:val="both"/>
        <w:rPr>
          <w:rFonts w:cstheme="minorHAnsi"/>
          <w:color w:val="000000"/>
        </w:rPr>
      </w:pPr>
      <w:r w:rsidRPr="00227E78">
        <w:rPr>
          <w:rFonts w:cstheme="minorHAnsi"/>
          <w:color w:val="000000"/>
        </w:rPr>
        <w:t xml:space="preserve">Zmiany w umowie mogą zostać dokonane, jeśli nastąpi na tyle istotna zmiana w procesie realizacji przedmiotu zamówienia (np. kwestie związane z łańcuchem dostaw), że realizacja umowy nie będzie mogła się odbyć zgodnie z pierwotną propozycją, a zmian tych nie dało się przewidzieć w momencie zawarcia umowy. </w:t>
      </w:r>
    </w:p>
    <w:p w14:paraId="0A54D1B4" w14:textId="5DB86DB4" w:rsidR="00A378E5" w:rsidRDefault="00A378E5" w:rsidP="00227E7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227E78">
        <w:rPr>
          <w:rFonts w:cstheme="minorHAnsi"/>
          <w:color w:val="000000"/>
        </w:rPr>
        <w:t xml:space="preserve">Ponadto dokonanie zmian postanowień zawartej umowy w stosunku do treści oferty wskazane jest w szczególności, gdy: </w:t>
      </w:r>
    </w:p>
    <w:p w14:paraId="41369A38" w14:textId="77777777" w:rsidR="00227E78" w:rsidRDefault="00A378E5" w:rsidP="00227E7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cstheme="minorHAnsi"/>
          <w:color w:val="000000"/>
        </w:rPr>
      </w:pPr>
      <w:r w:rsidRPr="00227E78">
        <w:rPr>
          <w:rFonts w:cstheme="minorHAnsi"/>
          <w:color w:val="000000"/>
        </w:rPr>
        <w:t>nastąpi zmiana powszechnie obowiązujących przepisów prawa w zakresie mającym wpływ na realizację przedmiotu umowy;</w:t>
      </w:r>
      <w:bookmarkStart w:id="2" w:name="_Hlk114733945"/>
    </w:p>
    <w:p w14:paraId="08A78F82" w14:textId="77777777" w:rsidR="00227E78" w:rsidRPr="00227E78" w:rsidRDefault="00A378E5" w:rsidP="00227E7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cstheme="minorHAnsi"/>
        </w:rPr>
      </w:pPr>
      <w:r w:rsidRPr="00227E78">
        <w:rPr>
          <w:rFonts w:cstheme="minorHAnsi"/>
          <w:color w:val="000000"/>
        </w:rPr>
        <w:t>w przypadku wycofania z rynku lub zaprzestania produkcji zaoferowanego przez Wykonawcę sprzętu</w:t>
      </w:r>
      <w:r w:rsidR="00444981" w:rsidRPr="00227E78">
        <w:rPr>
          <w:rFonts w:cstheme="minorHAnsi"/>
          <w:color w:val="000000"/>
        </w:rPr>
        <w:t>/oprogramowania</w:t>
      </w:r>
      <w:r w:rsidRPr="00227E78">
        <w:rPr>
          <w:rFonts w:cstheme="minorHAnsi"/>
          <w:color w:val="000000"/>
        </w:rPr>
        <w:t>. W takiej sytuacji Zamawiający może wyrazić zgodę na zamianę sprzętu będącego przedmiotem umowy na inny, o lepszych bądź takich samych cechach, parametrach i funkcjonalności pod warunkiem uzyskaniu akceptacji propozycji zmiany. Zmiana sprzętu nie może spowodować zmiany ceny, terminu wykonania, okresu gwarancji oraz innych warunków realizacji zamówienia</w:t>
      </w:r>
      <w:bookmarkEnd w:id="2"/>
      <w:r w:rsidRPr="00227E78">
        <w:rPr>
          <w:rFonts w:cstheme="minorHAnsi"/>
          <w:color w:val="000000"/>
        </w:rPr>
        <w:t>;</w:t>
      </w:r>
    </w:p>
    <w:p w14:paraId="29BE7454" w14:textId="1F3931E4" w:rsidR="00A378E5" w:rsidRPr="00227E78" w:rsidRDefault="00A378E5" w:rsidP="00227E7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3"/>
        <w:jc w:val="both"/>
        <w:rPr>
          <w:rFonts w:cstheme="minorHAnsi"/>
        </w:rPr>
      </w:pPr>
      <w:r w:rsidRPr="00227E78">
        <w:rPr>
          <w:rFonts w:cstheme="minorHAnsi"/>
        </w:rPr>
        <w:t xml:space="preserve">wynikną rozbieżności lub niejasności w umowie, których nie można usunąć w inny sposób, </w:t>
      </w:r>
      <w:r w:rsidR="00227E78">
        <w:rPr>
          <w:rFonts w:cstheme="minorHAnsi"/>
        </w:rPr>
        <w:br/>
      </w:r>
      <w:r w:rsidRPr="00227E78">
        <w:rPr>
          <w:rFonts w:cstheme="minorHAnsi"/>
        </w:rPr>
        <w:t xml:space="preserve">a zmiana będzie umożliwiać usunięcie rozbieżności i doprecyzowanie Umowy w celu jednoznacznej interpretacji jej postanowień przez Strony. </w:t>
      </w:r>
    </w:p>
    <w:p w14:paraId="0A817F01" w14:textId="2B8C0FBD" w:rsidR="00A378E5" w:rsidRPr="00227E78" w:rsidRDefault="00A378E5" w:rsidP="00227E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</w:rPr>
      </w:pPr>
      <w:r w:rsidRPr="00227E78">
        <w:rPr>
          <w:rFonts w:cstheme="minorHAnsi"/>
          <w:color w:val="000000"/>
        </w:rPr>
        <w:t xml:space="preserve">Przewidziane powyżej okoliczności stanowiące podstawę zmian do umowy, stanowią uprawnienie Zamawiającego nie zaś jego obowiązek wprowadzenia takich zmian. Nie stanowi </w:t>
      </w:r>
      <w:r w:rsidRPr="00227E78">
        <w:rPr>
          <w:rFonts w:cstheme="minorHAnsi"/>
          <w:color w:val="000000"/>
        </w:rPr>
        <w:lastRenderedPageBreak/>
        <w:t>zmiany umowy: zmiana danych teleadresowych, zmiana osób uprawnionych do realizacji umowy i wskazanych do kontaktów pomiędzy Stronami.</w:t>
      </w:r>
    </w:p>
    <w:p w14:paraId="24F1FD97" w14:textId="77777777" w:rsidR="00A378E5" w:rsidRPr="006D2625" w:rsidRDefault="00A378E5" w:rsidP="0094476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4258B04" w14:textId="77777777" w:rsidR="00444981" w:rsidRPr="006D2625" w:rsidRDefault="00A378E5" w:rsidP="00944764">
      <w:pPr>
        <w:spacing w:after="0" w:line="360" w:lineRule="auto"/>
        <w:jc w:val="center"/>
        <w:rPr>
          <w:rFonts w:cstheme="minorHAnsi"/>
          <w:b/>
          <w:bCs/>
        </w:rPr>
      </w:pPr>
      <w:r w:rsidRPr="006D2625">
        <w:rPr>
          <w:rFonts w:cstheme="minorHAnsi"/>
          <w:b/>
          <w:bCs/>
        </w:rPr>
        <w:t>§ 6</w:t>
      </w:r>
    </w:p>
    <w:p w14:paraId="729A547B" w14:textId="71285A85" w:rsidR="00A378E5" w:rsidRPr="006D2625" w:rsidRDefault="00A378E5" w:rsidP="00944764">
      <w:pPr>
        <w:spacing w:after="0" w:line="360" w:lineRule="auto"/>
        <w:jc w:val="center"/>
        <w:rPr>
          <w:rFonts w:cstheme="minorHAnsi"/>
          <w:b/>
          <w:bCs/>
        </w:rPr>
      </w:pPr>
      <w:r w:rsidRPr="006D2625">
        <w:rPr>
          <w:rFonts w:cstheme="minorHAnsi"/>
          <w:b/>
          <w:bCs/>
        </w:rPr>
        <w:t>Kary umowne</w:t>
      </w:r>
    </w:p>
    <w:p w14:paraId="25A7EF97" w14:textId="77777777" w:rsidR="00A378E5" w:rsidRPr="006D2625" w:rsidRDefault="00A378E5" w:rsidP="00944764">
      <w:pPr>
        <w:spacing w:after="0" w:line="360" w:lineRule="auto"/>
        <w:jc w:val="both"/>
        <w:rPr>
          <w:rFonts w:cstheme="minorHAnsi"/>
          <w:bCs/>
        </w:rPr>
      </w:pPr>
      <w:r w:rsidRPr="006D2625">
        <w:rPr>
          <w:rFonts w:cstheme="minorHAnsi"/>
          <w:bCs/>
        </w:rPr>
        <w:t xml:space="preserve">Strony ustalają, że formą odszkodowania będą kary umowne z następujących tytułów: </w:t>
      </w:r>
    </w:p>
    <w:p w14:paraId="369F45E7" w14:textId="7DECEA68" w:rsidR="00A378E5" w:rsidRPr="00227E78" w:rsidRDefault="00A378E5" w:rsidP="00227E78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cstheme="minorHAnsi"/>
          <w:bCs/>
        </w:rPr>
      </w:pPr>
      <w:r w:rsidRPr="00227E78">
        <w:rPr>
          <w:rFonts w:cstheme="minorHAnsi"/>
          <w:bCs/>
        </w:rPr>
        <w:t xml:space="preserve">Wykonawca zapłaci Zamawiającemu kary umowne: </w:t>
      </w:r>
    </w:p>
    <w:p w14:paraId="7B8A81B7" w14:textId="77777777" w:rsidR="00227E78" w:rsidRDefault="00A378E5" w:rsidP="0094476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bCs/>
        </w:rPr>
      </w:pPr>
      <w:r w:rsidRPr="00227E78">
        <w:rPr>
          <w:rFonts w:cstheme="minorHAnsi"/>
          <w:bCs/>
        </w:rPr>
        <w:t xml:space="preserve">w przypadku odstąpienia od umowy przez Wykonawcę w wysokości: 30% wartości przedmiotu umowy, </w:t>
      </w:r>
    </w:p>
    <w:p w14:paraId="06055BF1" w14:textId="77777777" w:rsidR="00227E78" w:rsidRDefault="00A378E5" w:rsidP="0094476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bCs/>
        </w:rPr>
      </w:pPr>
      <w:r w:rsidRPr="00227E78">
        <w:rPr>
          <w:rFonts w:cstheme="minorHAnsi"/>
          <w:bCs/>
        </w:rPr>
        <w:t xml:space="preserve">w przypadku niewykonania lub nienależytego wykonania przedmiotu umowy przez Wykonawcę z przyczyn leżących po Jego stronie w wysokości 20 % wartości przedmiotu umowy, </w:t>
      </w:r>
    </w:p>
    <w:p w14:paraId="66B23AFD" w14:textId="15DE2385" w:rsidR="00A378E5" w:rsidRPr="00227E78" w:rsidRDefault="00A378E5" w:rsidP="0094476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bCs/>
        </w:rPr>
      </w:pPr>
      <w:r w:rsidRPr="00227E78">
        <w:rPr>
          <w:rFonts w:cstheme="minorHAnsi"/>
          <w:bCs/>
        </w:rPr>
        <w:t xml:space="preserve">w przypadku opóźnienia w wykonaniu przedmiotu umowy z przyczyn leżących po stronie Wykonawcy w wysokości: 2 % wartości przedmiotu umowy, za każdy dzień zwłoki, liczony po upływie terminu na zakończenie przedmiotu umowy, </w:t>
      </w:r>
    </w:p>
    <w:p w14:paraId="4C103411" w14:textId="77777777" w:rsidR="00227E78" w:rsidRDefault="00A378E5" w:rsidP="0094476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cstheme="minorHAnsi"/>
          <w:bCs/>
        </w:rPr>
      </w:pPr>
      <w:r w:rsidRPr="00227E78">
        <w:rPr>
          <w:rFonts w:cstheme="minorHAnsi"/>
          <w:bCs/>
        </w:rPr>
        <w:t xml:space="preserve">Zapłata kary umownej może nastąpić, według uznania Zamawiającego, poprzez potrącenie jej z wynagrodzenia Wykonawcy. </w:t>
      </w:r>
    </w:p>
    <w:p w14:paraId="738D13FB" w14:textId="77777777" w:rsidR="00227E78" w:rsidRDefault="00A378E5" w:rsidP="0094476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cstheme="minorHAnsi"/>
          <w:bCs/>
        </w:rPr>
      </w:pPr>
      <w:r w:rsidRPr="00227E78">
        <w:rPr>
          <w:rFonts w:cstheme="minorHAnsi"/>
          <w:bCs/>
        </w:rPr>
        <w:t xml:space="preserve">Jeżeli kara umowna nie pokrywa poniesionej szkody lub nie została w danym przypadku przewidziana, Zamawiający może dochodzić odszkodowania na zasadach ogólnych. </w:t>
      </w:r>
    </w:p>
    <w:p w14:paraId="258E2E91" w14:textId="44AB1D3A" w:rsidR="00A378E5" w:rsidRDefault="00A378E5" w:rsidP="00944764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cstheme="minorHAnsi"/>
          <w:bCs/>
        </w:rPr>
      </w:pPr>
      <w:r w:rsidRPr="00227E78">
        <w:rPr>
          <w:rFonts w:cstheme="minorHAnsi"/>
          <w:bCs/>
        </w:rPr>
        <w:t xml:space="preserve">Roszczenie o zapłatę kar umownych z tytułu opóźnienia, ustalonych za każdy rozpoczęty dzień opóźnienia staje się wymagalne: </w:t>
      </w:r>
    </w:p>
    <w:p w14:paraId="23C7BE75" w14:textId="77777777" w:rsidR="00227E78" w:rsidRPr="00227E78" w:rsidRDefault="00A378E5" w:rsidP="00944764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cstheme="minorHAnsi"/>
        </w:rPr>
      </w:pPr>
      <w:r w:rsidRPr="00227E78">
        <w:rPr>
          <w:rFonts w:cstheme="minorHAnsi"/>
          <w:bCs/>
        </w:rPr>
        <w:t xml:space="preserve">za pierwszy rozpoczęty dzień opóźnienia - w tym dniu, </w:t>
      </w:r>
    </w:p>
    <w:p w14:paraId="5CED7665" w14:textId="0F860703" w:rsidR="00A378E5" w:rsidRPr="00227E78" w:rsidRDefault="00A378E5" w:rsidP="00944764">
      <w:pPr>
        <w:pStyle w:val="Akapitzlist"/>
        <w:numPr>
          <w:ilvl w:val="3"/>
          <w:numId w:val="1"/>
        </w:numPr>
        <w:spacing w:after="0" w:line="360" w:lineRule="auto"/>
        <w:jc w:val="both"/>
        <w:rPr>
          <w:rFonts w:cstheme="minorHAnsi"/>
        </w:rPr>
      </w:pPr>
      <w:r w:rsidRPr="00227E78">
        <w:rPr>
          <w:rFonts w:cstheme="minorHAnsi"/>
          <w:bCs/>
        </w:rPr>
        <w:t>za każdy następny rozpoczęty dzień opóźnienia - odpowiednio w każdym z tych dni.</w:t>
      </w:r>
    </w:p>
    <w:p w14:paraId="1CE3E326" w14:textId="77777777" w:rsidR="00A378E5" w:rsidRDefault="00A378E5" w:rsidP="00944764">
      <w:pPr>
        <w:spacing w:after="0" w:line="360" w:lineRule="auto"/>
        <w:jc w:val="both"/>
        <w:rPr>
          <w:rFonts w:cstheme="minorHAnsi"/>
        </w:rPr>
      </w:pPr>
    </w:p>
    <w:p w14:paraId="0E55E533" w14:textId="77777777" w:rsidR="00EE721A" w:rsidRPr="006D2625" w:rsidRDefault="00EE721A" w:rsidP="00944764">
      <w:pPr>
        <w:spacing w:after="0" w:line="360" w:lineRule="auto"/>
        <w:jc w:val="both"/>
        <w:rPr>
          <w:rFonts w:cstheme="minorHAnsi"/>
        </w:rPr>
      </w:pPr>
    </w:p>
    <w:p w14:paraId="05B84A80" w14:textId="77777777" w:rsidR="00444981" w:rsidRPr="006D2625" w:rsidRDefault="00A378E5" w:rsidP="00944764">
      <w:pPr>
        <w:spacing w:after="0" w:line="360" w:lineRule="auto"/>
        <w:jc w:val="center"/>
        <w:rPr>
          <w:rFonts w:cstheme="minorHAnsi"/>
          <w:b/>
        </w:rPr>
      </w:pPr>
      <w:r w:rsidRPr="006D2625">
        <w:rPr>
          <w:rFonts w:cstheme="minorHAnsi"/>
          <w:b/>
        </w:rPr>
        <w:t>§ 7</w:t>
      </w:r>
    </w:p>
    <w:p w14:paraId="6D8DF634" w14:textId="5599BB6E" w:rsidR="00A378E5" w:rsidRPr="006D2625" w:rsidRDefault="00A378E5" w:rsidP="00944764">
      <w:pPr>
        <w:spacing w:after="0" w:line="360" w:lineRule="auto"/>
        <w:jc w:val="center"/>
        <w:rPr>
          <w:rFonts w:cstheme="minorHAnsi"/>
        </w:rPr>
      </w:pPr>
      <w:r w:rsidRPr="006D2625">
        <w:rPr>
          <w:rFonts w:cstheme="minorHAnsi"/>
          <w:b/>
        </w:rPr>
        <w:t>Pozostałe postanowienia</w:t>
      </w:r>
    </w:p>
    <w:p w14:paraId="62BAC793" w14:textId="5A97664D" w:rsidR="00A378E5" w:rsidRDefault="00A378E5" w:rsidP="00227E78">
      <w:pPr>
        <w:pStyle w:val="Akapitzlist"/>
        <w:numPr>
          <w:ilvl w:val="4"/>
          <w:numId w:val="1"/>
        </w:numPr>
        <w:tabs>
          <w:tab w:val="clear" w:pos="1417"/>
        </w:tabs>
        <w:spacing w:after="0" w:line="360" w:lineRule="auto"/>
        <w:ind w:left="284"/>
        <w:jc w:val="both"/>
        <w:rPr>
          <w:rFonts w:eastAsia="Calibri" w:cstheme="minorHAnsi"/>
        </w:rPr>
      </w:pPr>
      <w:r w:rsidRPr="00227E78">
        <w:rPr>
          <w:rFonts w:eastAsia="Calibri" w:cstheme="minorHAnsi"/>
        </w:rPr>
        <w:t xml:space="preserve">Strony ustalają, iż adresami do korespondencji są: </w:t>
      </w:r>
    </w:p>
    <w:p w14:paraId="40B80D35" w14:textId="77777777" w:rsidR="00227E78" w:rsidRDefault="00A378E5" w:rsidP="00944764">
      <w:pPr>
        <w:pStyle w:val="Akapitzlist"/>
        <w:numPr>
          <w:ilvl w:val="5"/>
          <w:numId w:val="1"/>
        </w:numPr>
        <w:spacing w:after="0" w:line="360" w:lineRule="auto"/>
        <w:ind w:left="567" w:hanging="567"/>
        <w:jc w:val="both"/>
        <w:rPr>
          <w:rFonts w:eastAsia="Calibri" w:cstheme="minorHAnsi"/>
        </w:rPr>
      </w:pPr>
      <w:r w:rsidRPr="00227E78">
        <w:rPr>
          <w:rFonts w:eastAsia="Calibri" w:cstheme="minorHAnsi"/>
        </w:rPr>
        <w:t xml:space="preserve">adres korespondencyjny Zamawiającego: </w:t>
      </w:r>
    </w:p>
    <w:p w14:paraId="24B0C8BC" w14:textId="77777777" w:rsidR="00227E78" w:rsidRDefault="00A378E5" w:rsidP="00227E78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227E78">
        <w:rPr>
          <w:rFonts w:cstheme="minorHAnsi"/>
        </w:rPr>
        <w:t xml:space="preserve">Wojewódzki Ośrodek Medycyny Pracy w Opolu z/s w Kędzierzynie-Koźlu </w:t>
      </w:r>
    </w:p>
    <w:p w14:paraId="2EB8D0A0" w14:textId="77777777" w:rsidR="00227E78" w:rsidRDefault="00A378E5" w:rsidP="00227E78">
      <w:pPr>
        <w:pStyle w:val="Akapitzlist"/>
        <w:spacing w:after="0" w:line="360" w:lineRule="auto"/>
        <w:ind w:left="567"/>
        <w:jc w:val="both"/>
        <w:rPr>
          <w:rFonts w:cstheme="minorHAnsi"/>
        </w:rPr>
      </w:pPr>
      <w:r w:rsidRPr="00227E78">
        <w:rPr>
          <w:rFonts w:cstheme="minorHAnsi"/>
        </w:rPr>
        <w:t>ul. Mikołaja Reja 2a, 47-220 Kędzierzyn-Koźle,</w:t>
      </w:r>
    </w:p>
    <w:p w14:paraId="6F27202A" w14:textId="3B6AE3C5" w:rsidR="00227E78" w:rsidRDefault="00A378E5" w:rsidP="00227E78">
      <w:pPr>
        <w:pStyle w:val="Akapitzlist"/>
        <w:spacing w:after="0" w:line="360" w:lineRule="auto"/>
        <w:ind w:left="567"/>
        <w:jc w:val="both"/>
        <w:rPr>
          <w:rStyle w:val="Hipercze"/>
          <w:rFonts w:eastAsia="Calibri" w:cstheme="minorHAnsi"/>
          <w:lang w:val="en-US"/>
        </w:rPr>
      </w:pPr>
      <w:r w:rsidRPr="00227E78">
        <w:rPr>
          <w:rFonts w:eastAsia="Calibri" w:cstheme="minorHAnsi"/>
          <w:lang w:val="en-US"/>
        </w:rPr>
        <w:t xml:space="preserve">e-mail: </w:t>
      </w:r>
      <w:hyperlink r:id="rId7" w:history="1">
        <w:r w:rsidR="00227E78" w:rsidRPr="00B4206E">
          <w:rPr>
            <w:rStyle w:val="Hipercze"/>
            <w:rFonts w:eastAsia="Calibri" w:cstheme="minorHAnsi"/>
            <w:lang w:val="en-US"/>
          </w:rPr>
          <w:t>sekretariat@womp.opole.pl</w:t>
        </w:r>
      </w:hyperlink>
    </w:p>
    <w:p w14:paraId="4841607B" w14:textId="77777777" w:rsidR="004A07BF" w:rsidRDefault="004A07BF" w:rsidP="00227E78">
      <w:pPr>
        <w:pStyle w:val="Akapitzlist"/>
        <w:spacing w:after="0" w:line="360" w:lineRule="auto"/>
        <w:ind w:left="567"/>
        <w:jc w:val="both"/>
        <w:rPr>
          <w:rStyle w:val="Hipercze"/>
          <w:rFonts w:eastAsia="Calibri" w:cstheme="minorHAnsi"/>
          <w:lang w:val="en-US"/>
        </w:rPr>
      </w:pPr>
    </w:p>
    <w:p w14:paraId="21EB4DB9" w14:textId="77777777" w:rsidR="004A07BF" w:rsidRDefault="004A07BF" w:rsidP="00227E78">
      <w:pPr>
        <w:pStyle w:val="Akapitzlist"/>
        <w:spacing w:after="0" w:line="360" w:lineRule="auto"/>
        <w:ind w:left="567"/>
        <w:jc w:val="both"/>
        <w:rPr>
          <w:rStyle w:val="Hipercze"/>
          <w:rFonts w:eastAsia="Calibri" w:cstheme="minorHAnsi"/>
          <w:lang w:val="en-US"/>
        </w:rPr>
      </w:pPr>
    </w:p>
    <w:p w14:paraId="39CCC991" w14:textId="77777777" w:rsidR="004A07BF" w:rsidRDefault="004A07BF" w:rsidP="00227E78">
      <w:pPr>
        <w:pStyle w:val="Akapitzlist"/>
        <w:spacing w:after="0" w:line="360" w:lineRule="auto"/>
        <w:ind w:left="567"/>
        <w:jc w:val="both"/>
        <w:rPr>
          <w:rFonts w:eastAsia="Calibri" w:cstheme="minorHAnsi"/>
          <w:lang w:val="en-US"/>
        </w:rPr>
      </w:pPr>
    </w:p>
    <w:p w14:paraId="40E29B2E" w14:textId="6B7720A1" w:rsidR="00A378E5" w:rsidRDefault="00274675" w:rsidP="00274675">
      <w:pPr>
        <w:pStyle w:val="Akapitzlist"/>
        <w:numPr>
          <w:ilvl w:val="5"/>
          <w:numId w:val="1"/>
        </w:numPr>
        <w:spacing w:after="0" w:line="360" w:lineRule="auto"/>
        <w:ind w:left="567" w:hanging="567"/>
        <w:jc w:val="both"/>
        <w:rPr>
          <w:rFonts w:eastAsia="Calibri" w:cstheme="minorHAnsi"/>
        </w:rPr>
      </w:pPr>
      <w:r w:rsidRPr="00227E78">
        <w:rPr>
          <w:rFonts w:eastAsia="Calibri" w:cstheme="minorHAnsi"/>
        </w:rPr>
        <w:lastRenderedPageBreak/>
        <w:t xml:space="preserve">adres korespondencyjny </w:t>
      </w:r>
      <w:r w:rsidR="00A378E5" w:rsidRPr="00274675">
        <w:rPr>
          <w:rFonts w:eastAsia="Calibri" w:cstheme="minorHAnsi"/>
        </w:rPr>
        <w:t xml:space="preserve">Wykonawcy: </w:t>
      </w:r>
    </w:p>
    <w:p w14:paraId="42710C8D" w14:textId="77777777" w:rsidR="00274675" w:rsidRPr="00274675" w:rsidRDefault="00274675" w:rsidP="00274675">
      <w:pPr>
        <w:spacing w:after="0" w:line="360" w:lineRule="auto"/>
        <w:ind w:left="567"/>
        <w:jc w:val="both"/>
        <w:rPr>
          <w:rFonts w:eastAsia="Calibri" w:cstheme="minorHAnsi"/>
          <w:sz w:val="18"/>
          <w:szCs w:val="18"/>
        </w:rPr>
      </w:pPr>
      <w:r w:rsidRPr="00274675">
        <w:rPr>
          <w:rFonts w:eastAsia="Calibri" w:cstheme="minorHAnsi"/>
          <w:sz w:val="18"/>
          <w:szCs w:val="18"/>
        </w:rPr>
        <w:t>………………………………………………………..………………………………………………………………………………………..</w:t>
      </w:r>
    </w:p>
    <w:p w14:paraId="4F654615" w14:textId="77777777" w:rsidR="00274675" w:rsidRPr="00274675" w:rsidRDefault="00274675" w:rsidP="00274675">
      <w:pPr>
        <w:spacing w:after="0" w:line="360" w:lineRule="auto"/>
        <w:ind w:left="567"/>
        <w:jc w:val="both"/>
        <w:rPr>
          <w:rFonts w:eastAsia="Calibri" w:cstheme="minorHAnsi"/>
          <w:sz w:val="18"/>
          <w:szCs w:val="18"/>
        </w:rPr>
      </w:pPr>
      <w:r w:rsidRPr="00274675">
        <w:rPr>
          <w:rFonts w:eastAsia="Calibri" w:cstheme="minorHAnsi"/>
          <w:sz w:val="18"/>
          <w:szCs w:val="18"/>
        </w:rPr>
        <w:t>………………………………………………………..………………………………………………………………………………………..</w:t>
      </w:r>
    </w:p>
    <w:p w14:paraId="1C8FE139" w14:textId="77777777" w:rsidR="00274675" w:rsidRPr="00274675" w:rsidRDefault="00274675" w:rsidP="00274675">
      <w:pPr>
        <w:spacing w:after="0" w:line="360" w:lineRule="auto"/>
        <w:ind w:left="567"/>
        <w:jc w:val="both"/>
        <w:rPr>
          <w:rFonts w:eastAsia="Calibri" w:cstheme="minorHAnsi"/>
          <w:sz w:val="18"/>
          <w:szCs w:val="18"/>
        </w:rPr>
      </w:pPr>
      <w:r w:rsidRPr="00274675">
        <w:rPr>
          <w:rFonts w:eastAsia="Calibri" w:cstheme="minorHAnsi"/>
          <w:sz w:val="18"/>
          <w:szCs w:val="18"/>
        </w:rPr>
        <w:t>………………………………………………………..………………………………………………………………………………………..</w:t>
      </w:r>
    </w:p>
    <w:p w14:paraId="13C235D2" w14:textId="77777777" w:rsidR="00274675" w:rsidRDefault="00274675" w:rsidP="00274675">
      <w:pPr>
        <w:spacing w:after="0" w:line="360" w:lineRule="auto"/>
        <w:ind w:left="567"/>
        <w:jc w:val="both"/>
        <w:rPr>
          <w:rFonts w:eastAsia="Calibri" w:cstheme="minorHAnsi"/>
          <w:sz w:val="18"/>
          <w:szCs w:val="18"/>
        </w:rPr>
      </w:pPr>
      <w:r w:rsidRPr="00274675">
        <w:rPr>
          <w:rFonts w:eastAsia="Calibri" w:cstheme="minorHAnsi"/>
          <w:sz w:val="18"/>
          <w:szCs w:val="18"/>
        </w:rPr>
        <w:t>………………………………………………………..………………………………………………………………………………………..</w:t>
      </w:r>
    </w:p>
    <w:p w14:paraId="46D29AFC" w14:textId="77777777" w:rsidR="004A07BF" w:rsidRDefault="004A07BF" w:rsidP="00274675">
      <w:pPr>
        <w:spacing w:after="0" w:line="360" w:lineRule="auto"/>
        <w:ind w:left="567"/>
        <w:jc w:val="both"/>
        <w:rPr>
          <w:rFonts w:eastAsia="Calibri" w:cstheme="minorHAnsi"/>
          <w:sz w:val="18"/>
          <w:szCs w:val="18"/>
        </w:rPr>
      </w:pPr>
    </w:p>
    <w:p w14:paraId="7C13438F" w14:textId="77777777" w:rsidR="004A07BF" w:rsidRPr="00274675" w:rsidRDefault="004A07BF" w:rsidP="00274675">
      <w:pPr>
        <w:spacing w:after="0" w:line="360" w:lineRule="auto"/>
        <w:ind w:left="567"/>
        <w:jc w:val="both"/>
        <w:rPr>
          <w:rFonts w:eastAsia="Calibri" w:cstheme="minorHAnsi"/>
          <w:sz w:val="18"/>
          <w:szCs w:val="18"/>
        </w:rPr>
      </w:pPr>
    </w:p>
    <w:p w14:paraId="435E0613" w14:textId="77777777" w:rsidR="00A378E5" w:rsidRPr="006D2625" w:rsidRDefault="00A378E5" w:rsidP="00944764">
      <w:pPr>
        <w:numPr>
          <w:ilvl w:val="0"/>
          <w:numId w:val="2"/>
        </w:numPr>
        <w:suppressLineNumbers/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</w:rPr>
        <w:t xml:space="preserve">Wykonawca nie może zbyć lub obciążyć, zarówno odpłatnie jak i nieodpłatnie, wierzytelności wynikających z umowy na rzecz osoby trzeciej, bez uzyskania pisemnej zgody Zamawiającego, pod rygorem nieważności. </w:t>
      </w:r>
    </w:p>
    <w:p w14:paraId="091BE6AA" w14:textId="0EDEDCBF" w:rsidR="00A378E5" w:rsidRPr="006D2625" w:rsidRDefault="00A378E5" w:rsidP="00944764">
      <w:pPr>
        <w:numPr>
          <w:ilvl w:val="0"/>
          <w:numId w:val="2"/>
        </w:numPr>
        <w:suppressLineNumbers/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  <w:bCs/>
          <w:color w:val="000000"/>
        </w:rPr>
        <w:t xml:space="preserve">Zamawiający i Wykonawca zobowiązują się do przetwarzania danych osobowych pozyskanych </w:t>
      </w:r>
      <w:r w:rsidR="00BF4B60">
        <w:rPr>
          <w:rFonts w:cstheme="minorHAnsi"/>
          <w:bCs/>
          <w:color w:val="000000"/>
        </w:rPr>
        <w:br/>
      </w:r>
      <w:r w:rsidRPr="006D2625">
        <w:rPr>
          <w:rFonts w:cstheme="minorHAnsi"/>
          <w:bCs/>
          <w:color w:val="000000"/>
        </w:rPr>
        <w:t xml:space="preserve">w związku z realizacją niniejszej umowy w sposób zgodny z przepisami ustawą z 10.05.2018 r. </w:t>
      </w:r>
      <w:r w:rsidR="00BF4B60">
        <w:rPr>
          <w:rFonts w:cstheme="minorHAnsi"/>
          <w:bCs/>
          <w:color w:val="000000"/>
        </w:rPr>
        <w:br/>
      </w:r>
      <w:r w:rsidRPr="006D2625">
        <w:rPr>
          <w:rFonts w:cstheme="minorHAnsi"/>
          <w:bCs/>
          <w:color w:val="000000"/>
        </w:rPr>
        <w:t xml:space="preserve">o ochronie danych osobowych oraz z postanowieniami Rozporządzenia Parlamentu Europejskiego i Rady (UE) 2016/679 z 27.04.2016r. </w:t>
      </w:r>
      <w:proofErr w:type="spellStart"/>
      <w:r w:rsidRPr="006D2625">
        <w:rPr>
          <w:rFonts w:cstheme="minorHAnsi"/>
          <w:bCs/>
          <w:color w:val="000000"/>
        </w:rPr>
        <w:t>ws</w:t>
      </w:r>
      <w:proofErr w:type="spellEnd"/>
      <w:r w:rsidRPr="006D2625">
        <w:rPr>
          <w:rFonts w:cstheme="minorHAnsi"/>
          <w:bCs/>
          <w:color w:val="000000"/>
        </w:rPr>
        <w:t xml:space="preserve">. ochrony osób fizycznych w związku z przetwarzaniem danych osobowych i </w:t>
      </w:r>
      <w:proofErr w:type="spellStart"/>
      <w:r w:rsidRPr="006D2625">
        <w:rPr>
          <w:rFonts w:cstheme="minorHAnsi"/>
          <w:bCs/>
          <w:color w:val="000000"/>
        </w:rPr>
        <w:t>ws</w:t>
      </w:r>
      <w:proofErr w:type="spellEnd"/>
      <w:r w:rsidRPr="006D2625">
        <w:rPr>
          <w:rFonts w:cstheme="minorHAnsi"/>
          <w:bCs/>
          <w:color w:val="000000"/>
        </w:rPr>
        <w:t>. swobodnego przepływu takich danych oraz uchylenia dyrektywy 95/46/WE</w:t>
      </w:r>
      <w:r w:rsidRPr="006D2625">
        <w:rPr>
          <w:rFonts w:cstheme="minorHAnsi"/>
          <w:color w:val="000000"/>
        </w:rPr>
        <w:t>.</w:t>
      </w:r>
    </w:p>
    <w:p w14:paraId="0E6CC07B" w14:textId="77777777" w:rsidR="00A378E5" w:rsidRPr="006D2625" w:rsidRDefault="00A378E5" w:rsidP="00944764">
      <w:pPr>
        <w:numPr>
          <w:ilvl w:val="0"/>
          <w:numId w:val="2"/>
        </w:numPr>
        <w:suppressLineNumbers/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</w:rPr>
        <w:t xml:space="preserve">Spory powstałe wskutek wykonywania umowy rozstrzygać będzie sąd rzeczowo właściwy dla siedziby Zamawiającego. Prawem umowy jest prawo Rzeczypospolitej Polski. </w:t>
      </w:r>
    </w:p>
    <w:p w14:paraId="7D20F56A" w14:textId="77777777" w:rsidR="00A378E5" w:rsidRPr="006D2625" w:rsidRDefault="00A378E5" w:rsidP="00944764">
      <w:pPr>
        <w:numPr>
          <w:ilvl w:val="0"/>
          <w:numId w:val="2"/>
        </w:numPr>
        <w:suppressLineNumbers/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</w:rPr>
        <w:t>W sprawach nieuregulowanych umową zastosowanie mają przepisy polskiego prawa powszechnie obowiązującego, w szczególności zaś przepisy Kodeksu cywilnego i Ustawy o wyrobach medycznych.</w:t>
      </w:r>
    </w:p>
    <w:p w14:paraId="7473CF54" w14:textId="77777777" w:rsidR="00A378E5" w:rsidRPr="006D2625" w:rsidRDefault="00A378E5" w:rsidP="00944764">
      <w:pPr>
        <w:numPr>
          <w:ilvl w:val="0"/>
          <w:numId w:val="2"/>
        </w:numPr>
        <w:suppressLineNumbers/>
        <w:spacing w:after="0" w:line="360" w:lineRule="auto"/>
        <w:contextualSpacing/>
        <w:rPr>
          <w:rFonts w:cstheme="minorHAnsi"/>
        </w:rPr>
      </w:pPr>
      <w:r w:rsidRPr="006D2625">
        <w:rPr>
          <w:rFonts w:cstheme="minorHAnsi"/>
        </w:rPr>
        <w:t>Umowę sporządzono dwóch jednobrzmiących egzemplarzach, po jednym dla każdej ze Stron.</w:t>
      </w:r>
    </w:p>
    <w:p w14:paraId="19E5B20B" w14:textId="77777777" w:rsidR="00A378E5" w:rsidRPr="006D2625" w:rsidRDefault="00A378E5" w:rsidP="00944764">
      <w:pPr>
        <w:numPr>
          <w:ilvl w:val="0"/>
          <w:numId w:val="2"/>
        </w:numPr>
        <w:suppressLineNumbers/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</w:rPr>
        <w:t xml:space="preserve">Integralną część niniejszej umowy stanowią następujące załączniki: </w:t>
      </w:r>
    </w:p>
    <w:p w14:paraId="1BEC1276" w14:textId="77777777" w:rsidR="00A378E5" w:rsidRPr="006D2625" w:rsidRDefault="00A378E5" w:rsidP="00944764">
      <w:pPr>
        <w:spacing w:after="0" w:line="360" w:lineRule="auto"/>
        <w:contextualSpacing/>
        <w:jc w:val="both"/>
        <w:rPr>
          <w:rFonts w:cstheme="minorHAnsi"/>
        </w:rPr>
      </w:pPr>
    </w:p>
    <w:p w14:paraId="4A8CF0C3" w14:textId="4806AA30" w:rsidR="00A378E5" w:rsidRPr="006D2625" w:rsidRDefault="00A378E5" w:rsidP="00944764">
      <w:pPr>
        <w:spacing w:after="0" w:line="360" w:lineRule="auto"/>
        <w:contextualSpacing/>
        <w:jc w:val="both"/>
        <w:rPr>
          <w:rFonts w:cstheme="minorHAnsi"/>
        </w:rPr>
      </w:pPr>
      <w:r w:rsidRPr="006D2625">
        <w:rPr>
          <w:rFonts w:cstheme="minorHAnsi"/>
        </w:rPr>
        <w:t xml:space="preserve">       – załącznik nr 1. Oferta Wykonawcy z dnia  </w:t>
      </w:r>
      <w:r w:rsidRPr="00BF4B60">
        <w:rPr>
          <w:rFonts w:cstheme="minorHAnsi"/>
          <w:sz w:val="18"/>
          <w:szCs w:val="18"/>
        </w:rPr>
        <w:t>……………………</w:t>
      </w:r>
      <w:r w:rsidR="00BF4B60">
        <w:rPr>
          <w:rFonts w:cstheme="minorHAnsi"/>
          <w:sz w:val="18"/>
          <w:szCs w:val="18"/>
        </w:rPr>
        <w:t>……………..</w:t>
      </w:r>
      <w:r w:rsidRPr="00BF4B60">
        <w:rPr>
          <w:rFonts w:cstheme="minorHAnsi"/>
          <w:sz w:val="18"/>
          <w:szCs w:val="18"/>
        </w:rPr>
        <w:t>…………………..</w:t>
      </w:r>
    </w:p>
    <w:p w14:paraId="0086748F" w14:textId="77777777" w:rsidR="00EE721A" w:rsidRDefault="00EE721A" w:rsidP="00BF4B60">
      <w:pPr>
        <w:tabs>
          <w:tab w:val="center" w:pos="1701"/>
          <w:tab w:val="center" w:pos="7371"/>
        </w:tabs>
        <w:spacing w:after="0" w:line="360" w:lineRule="auto"/>
        <w:contextualSpacing/>
        <w:jc w:val="both"/>
        <w:rPr>
          <w:rFonts w:cstheme="minorHAnsi"/>
          <w:b/>
        </w:rPr>
      </w:pPr>
    </w:p>
    <w:p w14:paraId="300CC28B" w14:textId="77777777" w:rsidR="004A07BF" w:rsidRDefault="004A07BF" w:rsidP="00BF4B60">
      <w:pPr>
        <w:tabs>
          <w:tab w:val="center" w:pos="1701"/>
          <w:tab w:val="center" w:pos="7371"/>
        </w:tabs>
        <w:spacing w:after="0" w:line="360" w:lineRule="auto"/>
        <w:contextualSpacing/>
        <w:jc w:val="both"/>
        <w:rPr>
          <w:rFonts w:cstheme="minorHAnsi"/>
          <w:b/>
        </w:rPr>
      </w:pPr>
    </w:p>
    <w:p w14:paraId="2E8A4D50" w14:textId="1046A075" w:rsidR="00A378E5" w:rsidRPr="006D2625" w:rsidRDefault="00BF4B60" w:rsidP="00BF4B60">
      <w:pPr>
        <w:tabs>
          <w:tab w:val="center" w:pos="1701"/>
          <w:tab w:val="center" w:pos="7371"/>
        </w:tabs>
        <w:spacing w:after="0" w:line="36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="00A378E5" w:rsidRPr="006D2625">
        <w:rPr>
          <w:rFonts w:cstheme="minorHAnsi"/>
          <w:b/>
        </w:rPr>
        <w:t>WYKONAWCA:</w:t>
      </w:r>
      <w:r w:rsidR="00A378E5" w:rsidRPr="006D2625">
        <w:rPr>
          <w:rFonts w:cstheme="minorHAnsi"/>
          <w:b/>
        </w:rPr>
        <w:tab/>
        <w:t>ZAMAWIAJĄCY:</w:t>
      </w:r>
    </w:p>
    <w:p w14:paraId="3A2FCA70" w14:textId="77777777" w:rsidR="0049171E" w:rsidRDefault="0049171E" w:rsidP="00BF4B60">
      <w:pPr>
        <w:tabs>
          <w:tab w:val="center" w:pos="1701"/>
          <w:tab w:val="center" w:pos="7371"/>
        </w:tabs>
        <w:spacing w:after="0" w:line="360" w:lineRule="auto"/>
        <w:rPr>
          <w:rFonts w:cstheme="minorHAnsi"/>
          <w:b/>
        </w:rPr>
      </w:pPr>
    </w:p>
    <w:p w14:paraId="59375F1D" w14:textId="77777777" w:rsidR="004A07BF" w:rsidRDefault="004A07BF" w:rsidP="00BF4B60">
      <w:pPr>
        <w:tabs>
          <w:tab w:val="center" w:pos="1701"/>
          <w:tab w:val="center" w:pos="7371"/>
        </w:tabs>
        <w:spacing w:after="0" w:line="360" w:lineRule="auto"/>
        <w:rPr>
          <w:rFonts w:cstheme="minorHAnsi"/>
          <w:b/>
        </w:rPr>
      </w:pPr>
    </w:p>
    <w:p w14:paraId="4B54C1B4" w14:textId="77777777" w:rsidR="004A07BF" w:rsidRDefault="004A07BF" w:rsidP="00BF4B60">
      <w:pPr>
        <w:tabs>
          <w:tab w:val="center" w:pos="1701"/>
          <w:tab w:val="center" w:pos="7371"/>
        </w:tabs>
        <w:spacing w:after="0" w:line="360" w:lineRule="auto"/>
        <w:rPr>
          <w:rFonts w:cstheme="minorHAnsi"/>
          <w:b/>
        </w:rPr>
      </w:pPr>
    </w:p>
    <w:p w14:paraId="42B7C016" w14:textId="77777777" w:rsidR="00EE721A" w:rsidRPr="006D2625" w:rsidRDefault="00EE721A" w:rsidP="00BF4B60">
      <w:pPr>
        <w:tabs>
          <w:tab w:val="center" w:pos="1701"/>
          <w:tab w:val="center" w:pos="7371"/>
        </w:tabs>
        <w:spacing w:after="0" w:line="360" w:lineRule="auto"/>
        <w:rPr>
          <w:rFonts w:cstheme="minorHAnsi"/>
          <w:b/>
        </w:rPr>
      </w:pPr>
    </w:p>
    <w:p w14:paraId="050B9317" w14:textId="00AFFDF9" w:rsidR="00A378E5" w:rsidRPr="00BF4B60" w:rsidRDefault="00BF4B60" w:rsidP="00BF4B60">
      <w:pPr>
        <w:tabs>
          <w:tab w:val="center" w:pos="1701"/>
          <w:tab w:val="center" w:pos="7371"/>
        </w:tabs>
        <w:spacing w:after="0"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="00A378E5" w:rsidRPr="00BF4B60">
        <w:rPr>
          <w:rFonts w:cstheme="minorHAnsi"/>
          <w:sz w:val="18"/>
          <w:szCs w:val="18"/>
        </w:rPr>
        <w:t>…………………………</w:t>
      </w:r>
      <w:r>
        <w:rPr>
          <w:rFonts w:cstheme="minorHAnsi"/>
          <w:sz w:val="18"/>
          <w:szCs w:val="18"/>
        </w:rPr>
        <w:t>…………………..</w:t>
      </w:r>
      <w:r w:rsidR="00A378E5" w:rsidRPr="00BF4B60">
        <w:rPr>
          <w:rFonts w:cstheme="minorHAnsi"/>
          <w:sz w:val="18"/>
          <w:szCs w:val="18"/>
        </w:rPr>
        <w:t>…….</w:t>
      </w:r>
      <w:r>
        <w:rPr>
          <w:rFonts w:cstheme="minorHAnsi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ab/>
      </w:r>
      <w:r w:rsidR="00A378E5" w:rsidRPr="00BF4B60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………………</w:t>
      </w:r>
      <w:r w:rsidR="00A378E5" w:rsidRPr="00BF4B60">
        <w:rPr>
          <w:rFonts w:cstheme="minorHAnsi"/>
          <w:sz w:val="18"/>
          <w:szCs w:val="18"/>
        </w:rPr>
        <w:t>……………………</w:t>
      </w:r>
    </w:p>
    <w:bookmarkEnd w:id="0"/>
    <w:p w14:paraId="28169DD7" w14:textId="0402741C" w:rsidR="00A378E5" w:rsidRPr="006D2625" w:rsidRDefault="00A378E5" w:rsidP="00944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A378E5" w:rsidRPr="006D2625" w:rsidSect="00A378E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2C9F" w14:textId="77777777" w:rsidR="002E7025" w:rsidRDefault="002E7025" w:rsidP="00A378E5">
      <w:pPr>
        <w:spacing w:after="0" w:line="240" w:lineRule="auto"/>
      </w:pPr>
      <w:r>
        <w:separator/>
      </w:r>
    </w:p>
  </w:endnote>
  <w:endnote w:type="continuationSeparator" w:id="0">
    <w:p w14:paraId="0AFB4352" w14:textId="77777777" w:rsidR="002E7025" w:rsidRDefault="002E7025" w:rsidP="00A3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8304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0F23ED" w14:textId="5B45F4AD" w:rsidR="00A378E5" w:rsidRDefault="00A378E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C40B24" w14:textId="77777777" w:rsidR="00A378E5" w:rsidRDefault="00A37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92B48" w14:textId="77777777" w:rsidR="002E7025" w:rsidRDefault="002E7025" w:rsidP="00A378E5">
      <w:pPr>
        <w:spacing w:after="0" w:line="240" w:lineRule="auto"/>
      </w:pPr>
      <w:r>
        <w:separator/>
      </w:r>
    </w:p>
  </w:footnote>
  <w:footnote w:type="continuationSeparator" w:id="0">
    <w:p w14:paraId="6815B0A6" w14:textId="77777777" w:rsidR="002E7025" w:rsidRDefault="002E7025" w:rsidP="00A37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7C91"/>
    <w:multiLevelType w:val="hybridMultilevel"/>
    <w:tmpl w:val="86D897D4"/>
    <w:lvl w:ilvl="0" w:tplc="0C4E5D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32B"/>
    <w:multiLevelType w:val="hybridMultilevel"/>
    <w:tmpl w:val="3CA4DBC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A7C6837"/>
    <w:multiLevelType w:val="hybridMultilevel"/>
    <w:tmpl w:val="0FFCBD5C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60367"/>
    <w:multiLevelType w:val="hybridMultilevel"/>
    <w:tmpl w:val="1FCE6E1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0A0E50"/>
    <w:multiLevelType w:val="hybridMultilevel"/>
    <w:tmpl w:val="03726774"/>
    <w:lvl w:ilvl="0" w:tplc="23BE89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B20CE3"/>
    <w:multiLevelType w:val="hybridMultilevel"/>
    <w:tmpl w:val="18282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C3460"/>
    <w:multiLevelType w:val="multilevel"/>
    <w:tmpl w:val="0D6EB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943EFA"/>
    <w:multiLevelType w:val="hybridMultilevel"/>
    <w:tmpl w:val="FE023A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3674"/>
    <w:multiLevelType w:val="hybridMultilevel"/>
    <w:tmpl w:val="FCE236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301594F"/>
    <w:multiLevelType w:val="hybridMultilevel"/>
    <w:tmpl w:val="0BA88A36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1FF065F"/>
    <w:multiLevelType w:val="hybridMultilevel"/>
    <w:tmpl w:val="3F8C6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07387"/>
    <w:multiLevelType w:val="hybridMultilevel"/>
    <w:tmpl w:val="4D8A2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B1DB5"/>
    <w:multiLevelType w:val="multilevel"/>
    <w:tmpl w:val="CEF6475A"/>
    <w:lvl w:ilvl="0">
      <w:start w:val="4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20"/>
      <w:numFmt w:val="decimal"/>
      <w:lvlText w:val="%1-%2"/>
      <w:lvlJc w:val="left"/>
      <w:pPr>
        <w:ind w:left="11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440"/>
      </w:pPr>
      <w:rPr>
        <w:rFonts w:hint="default"/>
      </w:rPr>
    </w:lvl>
  </w:abstractNum>
  <w:abstractNum w:abstractNumId="13" w15:restartNumberingAfterBreak="0">
    <w:nsid w:val="4AEB697C"/>
    <w:multiLevelType w:val="hybridMultilevel"/>
    <w:tmpl w:val="BB0087C6"/>
    <w:lvl w:ilvl="0" w:tplc="2BC2FB34">
      <w:start w:val="1"/>
      <w:numFmt w:val="upperRoman"/>
      <w:lvlText w:val="%1."/>
      <w:lvlJc w:val="left"/>
      <w:pPr>
        <w:ind w:left="1320" w:hanging="720"/>
      </w:pPr>
      <w:rPr>
        <w:rFonts w:ascii="Arial Narrow" w:hAnsi="Arial Narrow" w:cs="Arial"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0B443A8"/>
    <w:multiLevelType w:val="hybridMultilevel"/>
    <w:tmpl w:val="54105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0FD"/>
    <w:multiLevelType w:val="multilevel"/>
    <w:tmpl w:val="3300136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ind w:left="1778" w:hanging="36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587F4474"/>
    <w:multiLevelType w:val="hybridMultilevel"/>
    <w:tmpl w:val="B2725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E788D"/>
    <w:multiLevelType w:val="hybridMultilevel"/>
    <w:tmpl w:val="2B20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7132"/>
    <w:multiLevelType w:val="hybridMultilevel"/>
    <w:tmpl w:val="9444821E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i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01E7043"/>
    <w:multiLevelType w:val="hybridMultilevel"/>
    <w:tmpl w:val="C0D42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322D7"/>
    <w:multiLevelType w:val="multilevel"/>
    <w:tmpl w:val="7A2A0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033F62"/>
    <w:multiLevelType w:val="hybridMultilevel"/>
    <w:tmpl w:val="3F8C6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62129"/>
    <w:multiLevelType w:val="hybridMultilevel"/>
    <w:tmpl w:val="B978A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65891"/>
    <w:multiLevelType w:val="multilevel"/>
    <w:tmpl w:val="523C48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Theme="minorHAnsi" w:hAnsiTheme="minorHAnsi" w:cstheme="minorHAnsi" w:hint="default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ind w:left="1211" w:hanging="36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7DCB2642"/>
    <w:multiLevelType w:val="multilevel"/>
    <w:tmpl w:val="EE06071A"/>
    <w:lvl w:ilvl="0">
      <w:start w:val="4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32"/>
      <w:numFmt w:val="decimal"/>
      <w:lvlText w:val="%1-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</w:rPr>
    </w:lvl>
  </w:abstractNum>
  <w:num w:numId="1" w16cid:durableId="1149056200">
    <w:abstractNumId w:val="15"/>
  </w:num>
  <w:num w:numId="2" w16cid:durableId="408576760">
    <w:abstractNumId w:val="2"/>
  </w:num>
  <w:num w:numId="3" w16cid:durableId="492068532">
    <w:abstractNumId w:val="9"/>
  </w:num>
  <w:num w:numId="4" w16cid:durableId="1287351090">
    <w:abstractNumId w:val="12"/>
  </w:num>
  <w:num w:numId="5" w16cid:durableId="2040816724">
    <w:abstractNumId w:val="13"/>
  </w:num>
  <w:num w:numId="6" w16cid:durableId="1364986786">
    <w:abstractNumId w:val="10"/>
  </w:num>
  <w:num w:numId="7" w16cid:durableId="1404909778">
    <w:abstractNumId w:val="0"/>
  </w:num>
  <w:num w:numId="8" w16cid:durableId="1710641974">
    <w:abstractNumId w:val="24"/>
  </w:num>
  <w:num w:numId="9" w16cid:durableId="1476995759">
    <w:abstractNumId w:val="11"/>
  </w:num>
  <w:num w:numId="10" w16cid:durableId="1530408806">
    <w:abstractNumId w:val="21"/>
  </w:num>
  <w:num w:numId="11" w16cid:durableId="1944720869">
    <w:abstractNumId w:val="7"/>
  </w:num>
  <w:num w:numId="12" w16cid:durableId="442193362">
    <w:abstractNumId w:val="5"/>
  </w:num>
  <w:num w:numId="13" w16cid:durableId="429132362">
    <w:abstractNumId w:val="16"/>
  </w:num>
  <w:num w:numId="14" w16cid:durableId="2095472785">
    <w:abstractNumId w:val="19"/>
  </w:num>
  <w:num w:numId="15" w16cid:durableId="497893302">
    <w:abstractNumId w:val="17"/>
  </w:num>
  <w:num w:numId="16" w16cid:durableId="1330861616">
    <w:abstractNumId w:val="18"/>
  </w:num>
  <w:num w:numId="17" w16cid:durableId="848300667">
    <w:abstractNumId w:val="8"/>
  </w:num>
  <w:num w:numId="18" w16cid:durableId="846865890">
    <w:abstractNumId w:val="4"/>
  </w:num>
  <w:num w:numId="19" w16cid:durableId="927344938">
    <w:abstractNumId w:val="3"/>
  </w:num>
  <w:num w:numId="20" w16cid:durableId="2067216170">
    <w:abstractNumId w:val="22"/>
  </w:num>
  <w:num w:numId="21" w16cid:durableId="1353385897">
    <w:abstractNumId w:val="1"/>
  </w:num>
  <w:num w:numId="22" w16cid:durableId="1094320738">
    <w:abstractNumId w:val="14"/>
  </w:num>
  <w:num w:numId="23" w16cid:durableId="1468473769">
    <w:abstractNumId w:val="23"/>
  </w:num>
  <w:num w:numId="24" w16cid:durableId="1053893419">
    <w:abstractNumId w:val="6"/>
  </w:num>
  <w:num w:numId="25" w16cid:durableId="9381777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E5"/>
    <w:rsid w:val="00040FB0"/>
    <w:rsid w:val="000F79FA"/>
    <w:rsid w:val="00224391"/>
    <w:rsid w:val="00227E78"/>
    <w:rsid w:val="00274675"/>
    <w:rsid w:val="002E7025"/>
    <w:rsid w:val="0033570B"/>
    <w:rsid w:val="00444981"/>
    <w:rsid w:val="0049171E"/>
    <w:rsid w:val="004A07BF"/>
    <w:rsid w:val="006D2625"/>
    <w:rsid w:val="007704CE"/>
    <w:rsid w:val="007C60A7"/>
    <w:rsid w:val="007D1A85"/>
    <w:rsid w:val="008B1011"/>
    <w:rsid w:val="00944764"/>
    <w:rsid w:val="00957313"/>
    <w:rsid w:val="00962AC5"/>
    <w:rsid w:val="009B5EAC"/>
    <w:rsid w:val="009C226F"/>
    <w:rsid w:val="009D1EE0"/>
    <w:rsid w:val="00A378E5"/>
    <w:rsid w:val="00A60345"/>
    <w:rsid w:val="00B63312"/>
    <w:rsid w:val="00BF4B60"/>
    <w:rsid w:val="00C25E2A"/>
    <w:rsid w:val="00D02308"/>
    <w:rsid w:val="00DC1E4F"/>
    <w:rsid w:val="00EA71E7"/>
    <w:rsid w:val="00EE721A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8A7F"/>
  <w15:chartTrackingRefBased/>
  <w15:docId w15:val="{B847411E-B0BD-41E1-9EDD-CCDFBC9C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8E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8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8E5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27E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wom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1776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Wolińska</dc:creator>
  <cp:keywords/>
  <dc:description/>
  <cp:lastModifiedBy>WOMP OPOLE</cp:lastModifiedBy>
  <cp:revision>4</cp:revision>
  <cp:lastPrinted>2024-09-13T09:34:00Z</cp:lastPrinted>
  <dcterms:created xsi:type="dcterms:W3CDTF">2024-09-13T09:33:00Z</dcterms:created>
  <dcterms:modified xsi:type="dcterms:W3CDTF">2024-09-13T09:34:00Z</dcterms:modified>
</cp:coreProperties>
</file>